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74" w:rsidRDefault="004F4A74" w:rsidP="004F4A74">
      <w:r>
        <w:rPr>
          <w:b/>
        </w:rPr>
        <w:t>Bitcoin</w:t>
      </w:r>
      <w:r>
        <w:rPr>
          <w:b/>
        </w:rPr>
        <w:br/>
      </w:r>
    </w:p>
    <w:p w:rsidR="00E967F0" w:rsidRDefault="004F4A74" w:rsidP="0081696A">
      <w:pPr>
        <w:jc w:val="both"/>
        <w:rPr>
          <w:bCs/>
        </w:rPr>
      </w:pPr>
      <w:r w:rsidRPr="00A80167">
        <w:rPr>
          <w:b/>
          <w:bCs/>
        </w:rPr>
        <w:t>Bitcoin (</w:t>
      </w:r>
      <w:hyperlink r:id="rId5" w:history="1">
        <w:r w:rsidRPr="00A80167">
          <w:rPr>
            <w:rStyle w:val="Hyperlink"/>
            <w:b/>
            <w:bCs/>
          </w:rPr>
          <w:t>BTC/USD</w:t>
        </w:r>
      </w:hyperlink>
      <w:r w:rsidRPr="00A80167">
        <w:rPr>
          <w:b/>
          <w:bCs/>
        </w:rPr>
        <w:t>)</w:t>
      </w:r>
      <w:r w:rsidR="00CA17D0">
        <w:rPr>
          <w:bCs/>
        </w:rPr>
        <w:t xml:space="preserve"> </w:t>
      </w:r>
      <w:r w:rsidR="006E5550">
        <w:rPr>
          <w:bCs/>
        </w:rPr>
        <w:t xml:space="preserve">remained </w:t>
      </w:r>
      <w:r w:rsidR="006E5550" w:rsidRPr="006E5550">
        <w:rPr>
          <w:b/>
          <w:bCs/>
        </w:rPr>
        <w:t>pressured</w:t>
      </w:r>
      <w:r w:rsidR="00FF0DC0" w:rsidRPr="002D03F8">
        <w:rPr>
          <w:b/>
          <w:bCs/>
        </w:rPr>
        <w:t xml:space="preserve"> </w:t>
      </w:r>
      <w:r w:rsidR="0094197C">
        <w:rPr>
          <w:bCs/>
        </w:rPr>
        <w:t xml:space="preserve">early in today’s </w:t>
      </w:r>
      <w:r w:rsidR="0094197C" w:rsidRPr="0094197C">
        <w:rPr>
          <w:b/>
          <w:bCs/>
        </w:rPr>
        <w:t>Asian</w:t>
      </w:r>
      <w:r w:rsidR="006E5550">
        <w:rPr>
          <w:bCs/>
        </w:rPr>
        <w:t xml:space="preserve"> session as the pair continued to </w:t>
      </w:r>
      <w:r w:rsidR="006E5550" w:rsidRPr="00B84117">
        <w:rPr>
          <w:bCs/>
        </w:rPr>
        <w:t>trade</w:t>
      </w:r>
      <w:r w:rsidR="006E5550" w:rsidRPr="006E5550">
        <w:rPr>
          <w:b/>
          <w:bCs/>
        </w:rPr>
        <w:t xml:space="preserve"> below</w:t>
      </w:r>
      <w:r w:rsidR="006E5550">
        <w:rPr>
          <w:bCs/>
        </w:rPr>
        <w:t xml:space="preserve"> the </w:t>
      </w:r>
      <w:r w:rsidR="006E5550" w:rsidRPr="006E5550">
        <w:rPr>
          <w:b/>
          <w:bCs/>
        </w:rPr>
        <w:t>psychologically-important 40000 figure</w:t>
      </w:r>
      <w:r w:rsidR="006E5550">
        <w:rPr>
          <w:bCs/>
        </w:rPr>
        <w:t xml:space="preserve"> following its recent </w:t>
      </w:r>
      <w:r w:rsidR="006E5550" w:rsidRPr="006E5550">
        <w:rPr>
          <w:b/>
          <w:bCs/>
        </w:rPr>
        <w:t>depreciation</w:t>
      </w:r>
      <w:r w:rsidR="006E5550">
        <w:rPr>
          <w:bCs/>
        </w:rPr>
        <w:t xml:space="preserve"> from the </w:t>
      </w:r>
      <w:r w:rsidR="006E5550" w:rsidRPr="006E5550">
        <w:rPr>
          <w:b/>
          <w:bCs/>
        </w:rPr>
        <w:t>40440.95 level</w:t>
      </w:r>
      <w:r w:rsidR="006E5550">
        <w:rPr>
          <w:bCs/>
        </w:rPr>
        <w:t xml:space="preserve">.  Stops were recently elected </w:t>
      </w:r>
      <w:r w:rsidR="006F6F3E" w:rsidRPr="006F6F3E">
        <w:rPr>
          <w:b/>
          <w:bCs/>
        </w:rPr>
        <w:t>below</w:t>
      </w:r>
      <w:r w:rsidR="006F6F3E">
        <w:rPr>
          <w:bCs/>
        </w:rPr>
        <w:t xml:space="preserve"> the </w:t>
      </w:r>
      <w:r w:rsidR="006F6F3E" w:rsidRPr="006F6F3E">
        <w:rPr>
          <w:b/>
          <w:bCs/>
        </w:rPr>
        <w:t>35501.71</w:t>
      </w:r>
      <w:r w:rsidR="006F6F3E">
        <w:rPr>
          <w:bCs/>
        </w:rPr>
        <w:t xml:space="preserve"> and </w:t>
      </w:r>
      <w:r w:rsidR="006F6F3E" w:rsidRPr="006F6F3E">
        <w:rPr>
          <w:b/>
          <w:bCs/>
        </w:rPr>
        <w:t>33823.58 levels</w:t>
      </w:r>
      <w:r w:rsidR="006F6F3E">
        <w:rPr>
          <w:bCs/>
        </w:rPr>
        <w:t xml:space="preserve"> during the </w:t>
      </w:r>
      <w:r w:rsidR="006F6F3E" w:rsidRPr="006F6F3E">
        <w:rPr>
          <w:b/>
          <w:bCs/>
        </w:rPr>
        <w:t>sharp descent</w:t>
      </w:r>
      <w:r w:rsidR="006F6F3E">
        <w:rPr>
          <w:bCs/>
        </w:rPr>
        <w:t xml:space="preserve"> to </w:t>
      </w:r>
      <w:r w:rsidR="006F6F3E" w:rsidRPr="006F6F3E">
        <w:rPr>
          <w:b/>
          <w:bCs/>
        </w:rPr>
        <w:t>multi-day lows</w:t>
      </w:r>
      <w:r w:rsidR="006F6F3E">
        <w:rPr>
          <w:bCs/>
        </w:rPr>
        <w:t xml:space="preserve">, representing the </w:t>
      </w:r>
      <w:r w:rsidR="006F6F3E" w:rsidRPr="006F6F3E">
        <w:rPr>
          <w:b/>
          <w:bCs/>
        </w:rPr>
        <w:t>38.2%</w:t>
      </w:r>
      <w:r w:rsidR="006F6F3E">
        <w:rPr>
          <w:bCs/>
        </w:rPr>
        <w:t xml:space="preserve"> and </w:t>
      </w:r>
      <w:r w:rsidR="006F6F3E" w:rsidRPr="006F6F3E">
        <w:rPr>
          <w:b/>
          <w:bCs/>
        </w:rPr>
        <w:t>23.6% retracements</w:t>
      </w:r>
      <w:r w:rsidR="006F6F3E">
        <w:rPr>
          <w:bCs/>
        </w:rPr>
        <w:t xml:space="preserve"> of the </w:t>
      </w:r>
      <w:r w:rsidR="006F6F3E" w:rsidRPr="006F6F3E">
        <w:rPr>
          <w:b/>
          <w:bCs/>
        </w:rPr>
        <w:t>depreciating range</w:t>
      </w:r>
      <w:r w:rsidR="006F6F3E">
        <w:rPr>
          <w:bCs/>
        </w:rPr>
        <w:t xml:space="preserve"> from </w:t>
      </w:r>
      <w:r w:rsidR="006F6F3E" w:rsidRPr="006F6F3E">
        <w:rPr>
          <w:b/>
          <w:bCs/>
        </w:rPr>
        <w:t>42605</w:t>
      </w:r>
      <w:r w:rsidR="006F6F3E">
        <w:rPr>
          <w:bCs/>
        </w:rPr>
        <w:t xml:space="preserve"> to </w:t>
      </w:r>
      <w:r w:rsidR="006F6F3E" w:rsidRPr="006F6F3E">
        <w:rPr>
          <w:b/>
          <w:bCs/>
        </w:rPr>
        <w:t>31111</w:t>
      </w:r>
      <w:r w:rsidR="006F6F3E">
        <w:rPr>
          <w:bCs/>
        </w:rPr>
        <w:t xml:space="preserve">. </w:t>
      </w:r>
      <w:r w:rsidR="006E5550">
        <w:rPr>
          <w:bCs/>
        </w:rPr>
        <w:t xml:space="preserve"> </w:t>
      </w:r>
      <w:r w:rsidR="006E5550" w:rsidRPr="005243B7">
        <w:rPr>
          <w:b/>
          <w:bCs/>
        </w:rPr>
        <w:t>Buying pressure</w:t>
      </w:r>
      <w:r w:rsidR="006E5550">
        <w:rPr>
          <w:bCs/>
        </w:rPr>
        <w:t xml:space="preserve"> recently emerged around the </w:t>
      </w:r>
      <w:r w:rsidR="006E5550" w:rsidRPr="005243B7">
        <w:rPr>
          <w:b/>
          <w:bCs/>
        </w:rPr>
        <w:t>31004.95</w:t>
      </w:r>
      <w:r w:rsidR="006E5550">
        <w:rPr>
          <w:bCs/>
        </w:rPr>
        <w:t xml:space="preserve"> area, an indication the market may not yet be prepared to </w:t>
      </w:r>
      <w:r w:rsidR="006E5550" w:rsidRPr="005243B7">
        <w:rPr>
          <w:b/>
          <w:bCs/>
        </w:rPr>
        <w:t>test</w:t>
      </w:r>
      <w:r w:rsidR="006E5550">
        <w:rPr>
          <w:bCs/>
        </w:rPr>
        <w:t xml:space="preserve"> the </w:t>
      </w:r>
      <w:r w:rsidR="006E5550" w:rsidRPr="005243B7">
        <w:rPr>
          <w:b/>
          <w:bCs/>
        </w:rPr>
        <w:t>psychologically-important 30000 figure</w:t>
      </w:r>
      <w:r w:rsidR="006E5550">
        <w:rPr>
          <w:bCs/>
        </w:rPr>
        <w:t xml:space="preserve">.  </w:t>
      </w:r>
      <w:r w:rsidR="006F6F3E">
        <w:rPr>
          <w:bCs/>
        </w:rPr>
        <w:t xml:space="preserve"> </w:t>
      </w:r>
      <w:r w:rsidR="00D72874" w:rsidRPr="00D72874">
        <w:rPr>
          <w:b/>
          <w:bCs/>
        </w:rPr>
        <w:t>Stops</w:t>
      </w:r>
      <w:r w:rsidR="00D72874">
        <w:rPr>
          <w:bCs/>
        </w:rPr>
        <w:t xml:space="preserve"> were</w:t>
      </w:r>
      <w:r w:rsidR="005243B7">
        <w:rPr>
          <w:bCs/>
        </w:rPr>
        <w:t xml:space="preserve"> also</w:t>
      </w:r>
      <w:r w:rsidR="00663F88">
        <w:rPr>
          <w:bCs/>
        </w:rPr>
        <w:t xml:space="preserve"> recently</w:t>
      </w:r>
      <w:r w:rsidR="00D72874">
        <w:rPr>
          <w:bCs/>
        </w:rPr>
        <w:t xml:space="preserve"> </w:t>
      </w:r>
      <w:r w:rsidR="00D72874" w:rsidRPr="00D72874">
        <w:rPr>
          <w:b/>
          <w:bCs/>
        </w:rPr>
        <w:t>elected below</w:t>
      </w:r>
      <w:r w:rsidR="00D72874">
        <w:rPr>
          <w:bCs/>
        </w:rPr>
        <w:t xml:space="preserve"> some </w:t>
      </w:r>
      <w:r w:rsidR="00D72874" w:rsidRPr="00D72874">
        <w:rPr>
          <w:b/>
          <w:bCs/>
        </w:rPr>
        <w:t>key downside price objectives</w:t>
      </w:r>
      <w:r w:rsidR="00D72874">
        <w:rPr>
          <w:bCs/>
        </w:rPr>
        <w:t xml:space="preserve"> including the </w:t>
      </w:r>
      <w:r w:rsidR="00D72874" w:rsidRPr="00D72874">
        <w:rPr>
          <w:b/>
          <w:bCs/>
        </w:rPr>
        <w:t>40418.15</w:t>
      </w:r>
      <w:r w:rsidR="00D72874">
        <w:rPr>
          <w:bCs/>
        </w:rPr>
        <w:t xml:space="preserve"> and </w:t>
      </w:r>
      <w:r w:rsidR="00D72874" w:rsidRPr="00D72874">
        <w:rPr>
          <w:b/>
          <w:bCs/>
        </w:rPr>
        <w:t>32856</w:t>
      </w:r>
      <w:r w:rsidR="00D72874">
        <w:rPr>
          <w:bCs/>
        </w:rPr>
        <w:t xml:space="preserve"> areas, </w:t>
      </w:r>
      <w:r w:rsidR="00D72874" w:rsidRPr="00D72874">
        <w:rPr>
          <w:b/>
          <w:bCs/>
        </w:rPr>
        <w:t>levels</w:t>
      </w:r>
      <w:r w:rsidR="00D72874">
        <w:rPr>
          <w:bCs/>
        </w:rPr>
        <w:t xml:space="preserve"> related to </w:t>
      </w:r>
      <w:r w:rsidR="00D72874" w:rsidRPr="00D72874">
        <w:rPr>
          <w:b/>
          <w:bCs/>
        </w:rPr>
        <w:t>selling pressure</w:t>
      </w:r>
      <w:r w:rsidR="00D72874">
        <w:rPr>
          <w:bCs/>
        </w:rPr>
        <w:t xml:space="preserve"> that emerged around the </w:t>
      </w:r>
      <w:r w:rsidR="00D72874" w:rsidRPr="00D72874">
        <w:rPr>
          <w:b/>
          <w:bCs/>
        </w:rPr>
        <w:t>64899</w:t>
      </w:r>
      <w:r w:rsidR="00D72874">
        <w:rPr>
          <w:bCs/>
        </w:rPr>
        <w:t xml:space="preserve"> area.  Additional </w:t>
      </w:r>
      <w:r w:rsidR="00D72874" w:rsidRPr="00D72874">
        <w:rPr>
          <w:b/>
          <w:bCs/>
        </w:rPr>
        <w:t>Stops</w:t>
      </w:r>
      <w:r w:rsidR="00D72874">
        <w:rPr>
          <w:bCs/>
        </w:rPr>
        <w:t xml:space="preserve"> were </w:t>
      </w:r>
      <w:r w:rsidR="00D72874" w:rsidRPr="00D72874">
        <w:rPr>
          <w:b/>
          <w:bCs/>
        </w:rPr>
        <w:t>elected below</w:t>
      </w:r>
      <w:r w:rsidR="00D72874">
        <w:rPr>
          <w:bCs/>
        </w:rPr>
        <w:t xml:space="preserve"> the </w:t>
      </w:r>
      <w:r w:rsidR="00D72874" w:rsidRPr="00D72874">
        <w:rPr>
          <w:b/>
          <w:bCs/>
        </w:rPr>
        <w:t>31112.66</w:t>
      </w:r>
      <w:r w:rsidR="00D72874">
        <w:rPr>
          <w:bCs/>
        </w:rPr>
        <w:t xml:space="preserve"> area during the</w:t>
      </w:r>
      <w:r w:rsidR="00AD3D1A">
        <w:rPr>
          <w:bCs/>
        </w:rPr>
        <w:t xml:space="preserve"> recent</w:t>
      </w:r>
      <w:r w:rsidR="00D72874">
        <w:rPr>
          <w:bCs/>
        </w:rPr>
        <w:t xml:space="preserve"> </w:t>
      </w:r>
      <w:r w:rsidR="00663F88">
        <w:rPr>
          <w:b/>
          <w:bCs/>
        </w:rPr>
        <w:t>crash</w:t>
      </w:r>
      <w:r w:rsidR="00AD3D1A">
        <w:rPr>
          <w:bCs/>
        </w:rPr>
        <w:t xml:space="preserve"> to </w:t>
      </w:r>
      <w:r w:rsidR="00AD3D1A" w:rsidRPr="00AD3D1A">
        <w:rPr>
          <w:b/>
          <w:bCs/>
        </w:rPr>
        <w:t>30000</w:t>
      </w:r>
      <w:r w:rsidR="00D72874">
        <w:rPr>
          <w:bCs/>
        </w:rPr>
        <w:t xml:space="preserve">, representing the </w:t>
      </w:r>
      <w:r w:rsidR="00D72874" w:rsidRPr="00D72874">
        <w:rPr>
          <w:b/>
          <w:bCs/>
        </w:rPr>
        <w:t>78.6% retracement</w:t>
      </w:r>
      <w:r w:rsidR="00D72874">
        <w:rPr>
          <w:bCs/>
        </w:rPr>
        <w:t xml:space="preserve"> of the </w:t>
      </w:r>
      <w:r w:rsidR="00D72874" w:rsidRPr="00D72874">
        <w:rPr>
          <w:b/>
          <w:bCs/>
        </w:rPr>
        <w:t>appreciating range</w:t>
      </w:r>
      <w:r w:rsidR="00D72874">
        <w:rPr>
          <w:bCs/>
        </w:rPr>
        <w:t xml:space="preserve"> from </w:t>
      </w:r>
      <w:r w:rsidR="00D72874" w:rsidRPr="00D72874">
        <w:rPr>
          <w:b/>
          <w:bCs/>
        </w:rPr>
        <w:t>21913.84</w:t>
      </w:r>
      <w:r w:rsidR="00D72874">
        <w:rPr>
          <w:bCs/>
        </w:rPr>
        <w:t xml:space="preserve"> to </w:t>
      </w:r>
      <w:r w:rsidR="00D72874" w:rsidRPr="00D72874">
        <w:rPr>
          <w:b/>
          <w:bCs/>
        </w:rPr>
        <w:t>64899</w:t>
      </w:r>
      <w:r w:rsidR="00D72874">
        <w:rPr>
          <w:bCs/>
        </w:rPr>
        <w:t xml:space="preserve">.  </w:t>
      </w:r>
      <w:r w:rsidR="00D80776">
        <w:rPr>
          <w:bCs/>
        </w:rPr>
        <w:t xml:space="preserve"> </w:t>
      </w:r>
    </w:p>
    <w:p w:rsidR="004F4A74" w:rsidRPr="008609C7" w:rsidRDefault="00DA3810" w:rsidP="004F4A74">
      <w:pPr>
        <w:jc w:val="both"/>
      </w:pPr>
      <w:r>
        <w:rPr>
          <w:bCs/>
        </w:rPr>
        <w:t xml:space="preserve">Many </w:t>
      </w:r>
      <w:r w:rsidRPr="00DA3810">
        <w:rPr>
          <w:b/>
          <w:bCs/>
        </w:rPr>
        <w:t>technical support levels</w:t>
      </w:r>
      <w:r>
        <w:rPr>
          <w:bCs/>
        </w:rPr>
        <w:t xml:space="preserve"> related to </w:t>
      </w:r>
      <w:r w:rsidRPr="00DA3810">
        <w:rPr>
          <w:b/>
          <w:bCs/>
        </w:rPr>
        <w:t>broader historic ranges</w:t>
      </w:r>
      <w:r>
        <w:rPr>
          <w:bCs/>
        </w:rPr>
        <w:t xml:space="preserve"> also gave way during the</w:t>
      </w:r>
      <w:r w:rsidR="00871AC5">
        <w:rPr>
          <w:bCs/>
        </w:rPr>
        <w:t xml:space="preserve"> recent</w:t>
      </w:r>
      <w:r>
        <w:rPr>
          <w:bCs/>
        </w:rPr>
        <w:t xml:space="preserve"> </w:t>
      </w:r>
      <w:r w:rsidRPr="00DA3810">
        <w:rPr>
          <w:b/>
          <w:bCs/>
        </w:rPr>
        <w:t>acute move lower</w:t>
      </w:r>
      <w:r>
        <w:rPr>
          <w:bCs/>
        </w:rPr>
        <w:t xml:space="preserve"> including the </w:t>
      </w:r>
      <w:r w:rsidRPr="00DA3810">
        <w:rPr>
          <w:b/>
          <w:bCs/>
        </w:rPr>
        <w:t>51375</w:t>
      </w:r>
      <w:r>
        <w:rPr>
          <w:bCs/>
        </w:rPr>
        <w:t xml:space="preserve">, </w:t>
      </w:r>
      <w:r w:rsidRPr="00DA3810">
        <w:rPr>
          <w:b/>
          <w:bCs/>
        </w:rPr>
        <w:t>51245</w:t>
      </w:r>
      <w:r>
        <w:rPr>
          <w:bCs/>
        </w:rPr>
        <w:t xml:space="preserve">, </w:t>
      </w:r>
      <w:r w:rsidRPr="00DA3810">
        <w:rPr>
          <w:b/>
          <w:bCs/>
        </w:rPr>
        <w:t>50527</w:t>
      </w:r>
      <w:r>
        <w:rPr>
          <w:bCs/>
        </w:rPr>
        <w:t xml:space="preserve">, </w:t>
      </w:r>
      <w:r w:rsidRPr="00DA3810">
        <w:rPr>
          <w:b/>
          <w:bCs/>
        </w:rPr>
        <w:t>48478</w:t>
      </w:r>
      <w:r>
        <w:rPr>
          <w:bCs/>
        </w:rPr>
        <w:t xml:space="preserve">, </w:t>
      </w:r>
      <w:r w:rsidRPr="00DA3810">
        <w:rPr>
          <w:b/>
          <w:bCs/>
        </w:rPr>
        <w:t>47698</w:t>
      </w:r>
      <w:r w:rsidR="00E92F6F">
        <w:rPr>
          <w:bCs/>
        </w:rPr>
        <w:t xml:space="preserve">, </w:t>
      </w:r>
      <w:r w:rsidRPr="00DA3810">
        <w:rPr>
          <w:b/>
          <w:bCs/>
        </w:rPr>
        <w:t>47136</w:t>
      </w:r>
      <w:r w:rsidR="00E92F6F">
        <w:rPr>
          <w:bCs/>
        </w:rPr>
        <w:t xml:space="preserve">, </w:t>
      </w:r>
      <w:r w:rsidR="00E92F6F" w:rsidRPr="00E92F6F">
        <w:rPr>
          <w:b/>
          <w:bCs/>
        </w:rPr>
        <w:t>41581</w:t>
      </w:r>
      <w:r w:rsidR="00E92F6F">
        <w:rPr>
          <w:bCs/>
        </w:rPr>
        <w:t xml:space="preserve">, </w:t>
      </w:r>
      <w:r w:rsidR="00E92F6F" w:rsidRPr="00E92F6F">
        <w:rPr>
          <w:b/>
          <w:bCs/>
        </w:rPr>
        <w:t>40303</w:t>
      </w:r>
      <w:r w:rsidR="00E92F6F">
        <w:rPr>
          <w:bCs/>
        </w:rPr>
        <w:t xml:space="preserve">, and </w:t>
      </w:r>
      <w:r w:rsidR="00E92F6F" w:rsidRPr="00E92F6F">
        <w:rPr>
          <w:b/>
          <w:bCs/>
        </w:rPr>
        <w:t>39604</w:t>
      </w:r>
      <w:r w:rsidR="00E92F6F">
        <w:rPr>
          <w:bCs/>
        </w:rPr>
        <w:t xml:space="preserve"> areas.</w:t>
      </w:r>
      <w:r w:rsidR="00663F88">
        <w:rPr>
          <w:bCs/>
        </w:rPr>
        <w:t xml:space="preserve"> </w:t>
      </w:r>
      <w:r w:rsidR="00663F88" w:rsidRPr="00663F88">
        <w:rPr>
          <w:b/>
          <w:bCs/>
        </w:rPr>
        <w:t>Upside retracement levels</w:t>
      </w:r>
      <w:r w:rsidR="00663F88">
        <w:rPr>
          <w:bCs/>
        </w:rPr>
        <w:t xml:space="preserve"> and areas of </w:t>
      </w:r>
      <w:r w:rsidR="00663F88" w:rsidRPr="00663F88">
        <w:rPr>
          <w:b/>
          <w:bCs/>
        </w:rPr>
        <w:t>potential technical resistance</w:t>
      </w:r>
      <w:r w:rsidR="00663F88">
        <w:rPr>
          <w:bCs/>
        </w:rPr>
        <w:t xml:space="preserve"> include </w:t>
      </w:r>
      <w:r w:rsidR="00663F88" w:rsidRPr="00663F88">
        <w:rPr>
          <w:b/>
          <w:bCs/>
        </w:rPr>
        <w:t>44796.10</w:t>
      </w:r>
      <w:r w:rsidR="00663F88">
        <w:rPr>
          <w:bCs/>
        </w:rPr>
        <w:t xml:space="preserve">, </w:t>
      </w:r>
      <w:r w:rsidR="00663F88" w:rsidRPr="00663F88">
        <w:rPr>
          <w:b/>
          <w:bCs/>
        </w:rPr>
        <w:t>48287.98</w:t>
      </w:r>
      <w:r w:rsidR="00663F88">
        <w:rPr>
          <w:bCs/>
        </w:rPr>
        <w:t xml:space="preserve">, </w:t>
      </w:r>
      <w:r w:rsidR="00663F88" w:rsidRPr="00663F88">
        <w:rPr>
          <w:b/>
          <w:bCs/>
        </w:rPr>
        <w:t>52608.44</w:t>
      </w:r>
      <w:r w:rsidR="00663F88">
        <w:rPr>
          <w:bCs/>
        </w:rPr>
        <w:t xml:space="preserve">, and </w:t>
      </w:r>
      <w:r w:rsidR="00663F88" w:rsidRPr="00663F88">
        <w:rPr>
          <w:b/>
          <w:bCs/>
        </w:rPr>
        <w:t>53259.47</w:t>
      </w:r>
      <w:r w:rsidR="00663F88">
        <w:rPr>
          <w:bCs/>
        </w:rPr>
        <w:t xml:space="preserve">.   </w:t>
      </w:r>
      <w:r w:rsidR="0081696A">
        <w:rPr>
          <w:bCs/>
        </w:rPr>
        <w:t xml:space="preserve">The recent </w:t>
      </w:r>
      <w:r w:rsidR="0081696A" w:rsidRPr="008A4169">
        <w:rPr>
          <w:b/>
          <w:bCs/>
        </w:rPr>
        <w:t>lifetime high</w:t>
      </w:r>
      <w:r w:rsidR="0081696A">
        <w:rPr>
          <w:bCs/>
        </w:rPr>
        <w:t xml:space="preserve"> of </w:t>
      </w:r>
      <w:r w:rsidR="0081696A" w:rsidRPr="00C749E2">
        <w:rPr>
          <w:b/>
          <w:bCs/>
        </w:rPr>
        <w:t>64899</w:t>
      </w:r>
      <w:r w:rsidR="0081696A">
        <w:rPr>
          <w:bCs/>
        </w:rPr>
        <w:t xml:space="preserve"> represented a </w:t>
      </w:r>
      <w:r w:rsidR="0081696A" w:rsidRPr="008A4169">
        <w:rPr>
          <w:b/>
          <w:bCs/>
        </w:rPr>
        <w:t>test</w:t>
      </w:r>
      <w:r w:rsidR="0081696A">
        <w:rPr>
          <w:bCs/>
        </w:rPr>
        <w:t xml:space="preserve"> of the </w:t>
      </w:r>
      <w:r w:rsidR="0081696A" w:rsidRPr="008A4169">
        <w:rPr>
          <w:b/>
          <w:bCs/>
        </w:rPr>
        <w:t>64835.59</w:t>
      </w:r>
      <w:r w:rsidR="0081696A">
        <w:rPr>
          <w:bCs/>
        </w:rPr>
        <w:t xml:space="preserve"> area, an </w:t>
      </w:r>
      <w:r w:rsidR="0081696A" w:rsidRPr="008A4169">
        <w:rPr>
          <w:b/>
          <w:bCs/>
        </w:rPr>
        <w:t>upside price objective</w:t>
      </w:r>
      <w:r w:rsidR="0081696A">
        <w:rPr>
          <w:bCs/>
        </w:rPr>
        <w:t xml:space="preserve"> that is </w:t>
      </w:r>
      <w:r w:rsidR="0081696A" w:rsidRPr="008A4169">
        <w:rPr>
          <w:b/>
          <w:bCs/>
        </w:rPr>
        <w:t>technically significant</w:t>
      </w:r>
      <w:r w:rsidR="0081696A">
        <w:rPr>
          <w:bCs/>
        </w:rPr>
        <w:t xml:space="preserve"> based on </w:t>
      </w:r>
      <w:r w:rsidR="0081696A" w:rsidRPr="008A4169">
        <w:rPr>
          <w:b/>
          <w:bCs/>
        </w:rPr>
        <w:t>buying pressure</w:t>
      </w:r>
      <w:r w:rsidR="0081696A">
        <w:rPr>
          <w:bCs/>
        </w:rPr>
        <w:t xml:space="preserve"> that emerged around the </w:t>
      </w:r>
      <w:r w:rsidR="0081696A" w:rsidRPr="008A4169">
        <w:rPr>
          <w:b/>
          <w:bCs/>
        </w:rPr>
        <w:t xml:space="preserve">16200 </w:t>
      </w:r>
      <w:r w:rsidR="0081696A">
        <w:rPr>
          <w:bCs/>
        </w:rPr>
        <w:t>area.</w:t>
      </w:r>
      <w:r w:rsidR="00E92F6F">
        <w:rPr>
          <w:bCs/>
        </w:rPr>
        <w:t xml:space="preserve">  Potential areas of </w:t>
      </w:r>
      <w:r w:rsidR="00E92F6F" w:rsidRPr="00E92F6F">
        <w:rPr>
          <w:b/>
          <w:bCs/>
        </w:rPr>
        <w:t>technical support</w:t>
      </w:r>
      <w:r w:rsidR="00E92F6F">
        <w:rPr>
          <w:bCs/>
        </w:rPr>
        <w:t xml:space="preserve"> include the </w:t>
      </w:r>
      <w:r w:rsidR="00E92F6F" w:rsidRPr="00E92F6F">
        <w:rPr>
          <w:b/>
          <w:bCs/>
        </w:rPr>
        <w:t>29156</w:t>
      </w:r>
      <w:r w:rsidR="00E92F6F">
        <w:rPr>
          <w:bCs/>
        </w:rPr>
        <w:t xml:space="preserve">, </w:t>
      </w:r>
      <w:r w:rsidR="00E92F6F" w:rsidRPr="00E92F6F">
        <w:rPr>
          <w:b/>
          <w:bCs/>
        </w:rPr>
        <w:t>28747.28</w:t>
      </w:r>
      <w:r w:rsidR="00E92F6F">
        <w:rPr>
          <w:bCs/>
        </w:rPr>
        <w:t xml:space="preserve">, </w:t>
      </w:r>
      <w:r w:rsidR="00E92F6F" w:rsidRPr="00E92F6F">
        <w:rPr>
          <w:b/>
          <w:bCs/>
        </w:rPr>
        <w:t>28387</w:t>
      </w:r>
      <w:r w:rsidR="00E92F6F">
        <w:rPr>
          <w:bCs/>
        </w:rPr>
        <w:t xml:space="preserve">, </w:t>
      </w:r>
      <w:r w:rsidR="00E92F6F" w:rsidRPr="00E92F6F">
        <w:rPr>
          <w:b/>
          <w:bCs/>
        </w:rPr>
        <w:t>27706.27</w:t>
      </w:r>
      <w:r w:rsidR="00E92F6F">
        <w:rPr>
          <w:bCs/>
        </w:rPr>
        <w:t xml:space="preserve">, </w:t>
      </w:r>
      <w:r w:rsidR="00E92F6F" w:rsidRPr="00E92F6F">
        <w:rPr>
          <w:b/>
          <w:bCs/>
        </w:rPr>
        <w:t>27317.26</w:t>
      </w:r>
      <w:r w:rsidR="00E92F6F">
        <w:rPr>
          <w:bCs/>
        </w:rPr>
        <w:t xml:space="preserve">, </w:t>
      </w:r>
      <w:r w:rsidR="00E92F6F" w:rsidRPr="00E92F6F">
        <w:rPr>
          <w:b/>
          <w:bCs/>
        </w:rPr>
        <w:t>27175.66</w:t>
      </w:r>
      <w:r w:rsidR="00E92F6F">
        <w:rPr>
          <w:bCs/>
        </w:rPr>
        <w:t xml:space="preserve">, </w:t>
      </w:r>
      <w:r w:rsidR="00E92F6F" w:rsidRPr="00E92F6F">
        <w:rPr>
          <w:b/>
          <w:bCs/>
        </w:rPr>
        <w:t>26621.59</w:t>
      </w:r>
      <w:r w:rsidR="00E92F6F">
        <w:rPr>
          <w:bCs/>
        </w:rPr>
        <w:t xml:space="preserve">, and </w:t>
      </w:r>
      <w:r w:rsidR="00E92F6F" w:rsidRPr="00E92F6F">
        <w:rPr>
          <w:b/>
          <w:bCs/>
        </w:rPr>
        <w:t>26249 levels</w:t>
      </w:r>
      <w:r w:rsidR="00E92F6F">
        <w:rPr>
          <w:bCs/>
        </w:rPr>
        <w:t xml:space="preserve">.  </w:t>
      </w:r>
      <w:r w:rsidR="00046EC7">
        <w:rPr>
          <w:bCs/>
        </w:rPr>
        <w:t>T</w:t>
      </w:r>
      <w:r w:rsidR="00E075F2" w:rsidRPr="006F4190">
        <w:t>raders</w:t>
      </w:r>
      <w:r w:rsidR="004F4A74" w:rsidRPr="00A80167">
        <w:t xml:space="preserve"> are </w:t>
      </w:r>
      <w:r w:rsidR="004F4A74" w:rsidRPr="00A80167">
        <w:rPr>
          <w:b/>
          <w:bCs/>
        </w:rPr>
        <w:t>observing</w:t>
      </w:r>
      <w:r w:rsidR="00DC174B">
        <w:t xml:space="preserve"> that </w:t>
      </w:r>
      <w:r w:rsidR="004F4A74" w:rsidRPr="00A80167">
        <w:t>the </w:t>
      </w:r>
      <w:r w:rsidR="004F4A74">
        <w:rPr>
          <w:b/>
          <w:bCs/>
        </w:rPr>
        <w:t xml:space="preserve">50-bar </w:t>
      </w:r>
      <w:r w:rsidR="004F4A74" w:rsidRPr="00A80167">
        <w:rPr>
          <w:b/>
          <w:bCs/>
        </w:rPr>
        <w:t>MA (4-hourly)</w:t>
      </w:r>
      <w:r w:rsidR="004F4A74" w:rsidRPr="00A80167">
        <w:t> is </w:t>
      </w:r>
      <w:r w:rsidR="002940F5">
        <w:rPr>
          <w:b/>
        </w:rPr>
        <w:t xml:space="preserve">bearishly </w:t>
      </w:r>
      <w:r w:rsidR="004F4A74" w:rsidRPr="00A80278">
        <w:rPr>
          <w:b/>
        </w:rPr>
        <w:t xml:space="preserve">indicating </w:t>
      </w:r>
      <w:r w:rsidR="002940F5">
        <w:rPr>
          <w:b/>
        </w:rPr>
        <w:t>below</w:t>
      </w:r>
      <w:r w:rsidR="004F4A74">
        <w:t xml:space="preserve"> the </w:t>
      </w:r>
      <w:r w:rsidR="002940F5">
        <w:rPr>
          <w:b/>
          <w:bCs/>
        </w:rPr>
        <w:t>2</w:t>
      </w:r>
      <w:r w:rsidR="004F4A74" w:rsidRPr="00A80167">
        <w:rPr>
          <w:b/>
          <w:bCs/>
        </w:rPr>
        <w:t>00-bar MA (4-hourly)</w:t>
      </w:r>
      <w:r w:rsidR="004F4A74" w:rsidRPr="00A80167">
        <w:t> and </w:t>
      </w:r>
      <w:r w:rsidR="00871AC5">
        <w:rPr>
          <w:b/>
          <w:bCs/>
        </w:rPr>
        <w:t>below</w:t>
      </w:r>
      <w:r w:rsidR="004F4A74" w:rsidRPr="00A80167">
        <w:rPr>
          <w:b/>
          <w:bCs/>
        </w:rPr>
        <w:t> </w:t>
      </w:r>
      <w:r w:rsidR="004F4A74" w:rsidRPr="00A80167">
        <w:t>the </w:t>
      </w:r>
      <w:r w:rsidR="002940F5">
        <w:rPr>
          <w:b/>
          <w:bCs/>
        </w:rPr>
        <w:t>1</w:t>
      </w:r>
      <w:r w:rsidR="004F4A74">
        <w:rPr>
          <w:b/>
          <w:bCs/>
        </w:rPr>
        <w:t xml:space="preserve">00-bar </w:t>
      </w:r>
      <w:r w:rsidR="004F4A74" w:rsidRPr="00A80167">
        <w:rPr>
          <w:b/>
          <w:bCs/>
        </w:rPr>
        <w:t>MA</w:t>
      </w:r>
      <w:r w:rsidR="004F4A74">
        <w:rPr>
          <w:b/>
          <w:bCs/>
        </w:rPr>
        <w:t xml:space="preserve"> (4-hourly).</w:t>
      </w:r>
      <w:r w:rsidR="004F4A74">
        <w:rPr>
          <w:bCs/>
        </w:rPr>
        <w:t xml:space="preserve">  </w:t>
      </w:r>
      <w:r w:rsidR="00B13005">
        <w:rPr>
          <w:bCs/>
        </w:rPr>
        <w:t xml:space="preserve"> </w:t>
      </w:r>
      <w:r w:rsidR="004F4A74">
        <w:rPr>
          <w:bCs/>
        </w:rPr>
        <w:t xml:space="preserve">Also, the </w:t>
      </w:r>
      <w:r w:rsidR="004F4A74" w:rsidRPr="00386BD2">
        <w:rPr>
          <w:b/>
          <w:bCs/>
        </w:rPr>
        <w:t>50-bar MA (hourly)</w:t>
      </w:r>
      <w:r w:rsidR="004F4A74">
        <w:rPr>
          <w:bCs/>
        </w:rPr>
        <w:t xml:space="preserve"> is </w:t>
      </w:r>
      <w:r w:rsidR="00AB6A73">
        <w:rPr>
          <w:b/>
          <w:bCs/>
        </w:rPr>
        <w:t>bearishly</w:t>
      </w:r>
      <w:r w:rsidR="00130B6D">
        <w:rPr>
          <w:b/>
          <w:bCs/>
        </w:rPr>
        <w:t xml:space="preserve"> </w:t>
      </w:r>
      <w:r w:rsidR="004F4A74">
        <w:rPr>
          <w:bCs/>
        </w:rPr>
        <w:t xml:space="preserve">indicating </w:t>
      </w:r>
      <w:r w:rsidR="00AB6A73">
        <w:rPr>
          <w:b/>
          <w:bCs/>
        </w:rPr>
        <w:t>below</w:t>
      </w:r>
      <w:r w:rsidR="008609C7">
        <w:rPr>
          <w:b/>
          <w:bCs/>
        </w:rPr>
        <w:t xml:space="preserve"> </w:t>
      </w:r>
      <w:r w:rsidR="004F4A74">
        <w:rPr>
          <w:bCs/>
        </w:rPr>
        <w:t xml:space="preserve">the </w:t>
      </w:r>
      <w:r w:rsidR="00E9772D">
        <w:rPr>
          <w:b/>
          <w:bCs/>
        </w:rPr>
        <w:t>1</w:t>
      </w:r>
      <w:r w:rsidR="002C7E04">
        <w:rPr>
          <w:b/>
          <w:bCs/>
        </w:rPr>
        <w:t>0</w:t>
      </w:r>
      <w:r w:rsidR="004F4A74" w:rsidRPr="00386BD2">
        <w:rPr>
          <w:b/>
          <w:bCs/>
        </w:rPr>
        <w:t>0-bar MA (hourly)</w:t>
      </w:r>
      <w:r w:rsidR="004F4A74">
        <w:rPr>
          <w:bCs/>
        </w:rPr>
        <w:t xml:space="preserve"> and </w:t>
      </w:r>
      <w:r w:rsidR="00AB6A73">
        <w:rPr>
          <w:b/>
          <w:bCs/>
        </w:rPr>
        <w:t>below</w:t>
      </w:r>
      <w:r w:rsidR="00E64AC0">
        <w:rPr>
          <w:b/>
          <w:bCs/>
        </w:rPr>
        <w:t xml:space="preserve"> </w:t>
      </w:r>
      <w:r w:rsidR="004F4A74">
        <w:rPr>
          <w:bCs/>
        </w:rPr>
        <w:t xml:space="preserve">the </w:t>
      </w:r>
      <w:r w:rsidR="00E9772D">
        <w:rPr>
          <w:b/>
          <w:bCs/>
        </w:rPr>
        <w:t>2</w:t>
      </w:r>
      <w:r w:rsidR="004F4A74" w:rsidRPr="00386BD2">
        <w:rPr>
          <w:b/>
          <w:bCs/>
        </w:rPr>
        <w:t>00-bar MA (hourly)</w:t>
      </w:r>
      <w:r w:rsidR="004F4A74">
        <w:rPr>
          <w:bCs/>
        </w:rPr>
        <w:t>.</w:t>
      </w:r>
    </w:p>
    <w:p w:rsidR="004F4A74" w:rsidRPr="0053144A" w:rsidRDefault="004F4A74" w:rsidP="004F4A74">
      <w:r w:rsidRPr="00A80167">
        <w:t>Price activity is nearest the </w:t>
      </w:r>
      <w:r w:rsidR="004E6DE2">
        <w:rPr>
          <w:b/>
          <w:bCs/>
        </w:rPr>
        <w:t>5</w:t>
      </w:r>
      <w:r w:rsidR="009E41FD">
        <w:rPr>
          <w:b/>
          <w:bCs/>
        </w:rPr>
        <w:t>0</w:t>
      </w:r>
      <w:r w:rsidRPr="00A80167">
        <w:rPr>
          <w:b/>
          <w:bCs/>
        </w:rPr>
        <w:t>-bar MA</w:t>
      </w:r>
      <w:r w:rsidR="0013315E">
        <w:t xml:space="preserve"> (4-hourly) at </w:t>
      </w:r>
      <w:r w:rsidR="00000915">
        <w:rPr>
          <w:b/>
        </w:rPr>
        <w:t>36135.90</w:t>
      </w:r>
      <w:r w:rsidR="00E95DB2">
        <w:rPr>
          <w:b/>
          <w:bCs/>
        </w:rPr>
        <w:t xml:space="preserve"> </w:t>
      </w:r>
      <w:r w:rsidRPr="00A80167">
        <w:t>and the </w:t>
      </w:r>
      <w:r w:rsidR="00000915">
        <w:rPr>
          <w:b/>
          <w:bCs/>
        </w:rPr>
        <w:t>20</w:t>
      </w:r>
      <w:r w:rsidR="00B5084A">
        <w:rPr>
          <w:b/>
          <w:bCs/>
        </w:rPr>
        <w:t>0</w:t>
      </w:r>
      <w:r w:rsidRPr="00A80167">
        <w:rPr>
          <w:b/>
          <w:bCs/>
        </w:rPr>
        <w:t>-bar MA</w:t>
      </w:r>
      <w:r w:rsidR="00286CD4">
        <w:t xml:space="preserve"> (Hourly) at </w:t>
      </w:r>
      <w:r w:rsidR="00000915">
        <w:rPr>
          <w:b/>
        </w:rPr>
        <w:t>36135.91</w:t>
      </w:r>
      <w:r w:rsidR="00AB4E3D" w:rsidRPr="00AB4E3D">
        <w:t>.</w:t>
      </w:r>
    </w:p>
    <w:p w:rsidR="004F4A74" w:rsidRPr="00A80167" w:rsidRDefault="004F4A74" w:rsidP="004F4A74">
      <w:r w:rsidRPr="00A80167">
        <w:rPr>
          <w:b/>
          <w:bCs/>
        </w:rPr>
        <w:t>Technical Support </w:t>
      </w:r>
      <w:r w:rsidRPr="00A80167">
        <w:t>is expected around </w:t>
      </w:r>
      <w:r w:rsidR="00E92F6F">
        <w:rPr>
          <w:b/>
          <w:bCs/>
        </w:rPr>
        <w:t>29156</w:t>
      </w:r>
      <w:r w:rsidR="00353D07">
        <w:rPr>
          <w:b/>
          <w:bCs/>
        </w:rPr>
        <w:t xml:space="preserve">/ </w:t>
      </w:r>
      <w:r w:rsidR="00E92F6F">
        <w:rPr>
          <w:b/>
          <w:bCs/>
        </w:rPr>
        <w:t>28747.28</w:t>
      </w:r>
      <w:r w:rsidR="00010AA8">
        <w:rPr>
          <w:b/>
          <w:bCs/>
        </w:rPr>
        <w:t xml:space="preserve">/ </w:t>
      </w:r>
      <w:r w:rsidR="00E92F6F">
        <w:rPr>
          <w:b/>
          <w:bCs/>
        </w:rPr>
        <w:t>27706.27</w:t>
      </w:r>
      <w:r w:rsidRPr="00A80167">
        <w:rPr>
          <w:b/>
          <w:bCs/>
        </w:rPr>
        <w:t> </w:t>
      </w:r>
      <w:r w:rsidRPr="00A80167">
        <w:t>with </w:t>
      </w:r>
      <w:r w:rsidRPr="00A80167">
        <w:rPr>
          <w:b/>
          <w:bCs/>
        </w:rPr>
        <w:t>Stops</w:t>
      </w:r>
      <w:r w:rsidRPr="00A80167">
        <w:t> expected below.</w:t>
      </w:r>
    </w:p>
    <w:p w:rsidR="004F4A74" w:rsidRPr="00A80167" w:rsidRDefault="004F4A74" w:rsidP="004F4A74">
      <w:r w:rsidRPr="00A80167">
        <w:rPr>
          <w:b/>
          <w:bCs/>
        </w:rPr>
        <w:t>Technical Resistance</w:t>
      </w:r>
      <w:r w:rsidRPr="00A80167">
        <w:t> is expected around </w:t>
      </w:r>
      <w:r w:rsidR="00F85BF6">
        <w:rPr>
          <w:b/>
        </w:rPr>
        <w:t>46000</w:t>
      </w:r>
      <w:r w:rsidR="00062137" w:rsidRPr="00062137">
        <w:rPr>
          <w:b/>
        </w:rPr>
        <w:t xml:space="preserve">/ </w:t>
      </w:r>
      <w:r w:rsidR="00F85BF6">
        <w:rPr>
          <w:b/>
          <w:bCs/>
        </w:rPr>
        <w:t>51569.56</w:t>
      </w:r>
      <w:r w:rsidRPr="00062137">
        <w:rPr>
          <w:b/>
          <w:bCs/>
        </w:rPr>
        <w:t xml:space="preserve">/ </w:t>
      </w:r>
      <w:r w:rsidR="00F85BF6">
        <w:rPr>
          <w:b/>
          <w:bCs/>
        </w:rPr>
        <w:t>64899</w:t>
      </w:r>
      <w:r w:rsidR="00062137" w:rsidRPr="00062137">
        <w:rPr>
          <w:b/>
          <w:bCs/>
        </w:rPr>
        <w:t xml:space="preserve"> </w:t>
      </w:r>
      <w:r w:rsidRPr="00A80167">
        <w:t>with </w:t>
      </w:r>
      <w:r w:rsidRPr="00A80167">
        <w:rPr>
          <w:b/>
          <w:bCs/>
        </w:rPr>
        <w:t>Stops</w:t>
      </w:r>
      <w:r w:rsidRPr="00A80167">
        <w:t> expected above.  </w:t>
      </w:r>
    </w:p>
    <w:p w:rsidR="004F4A74" w:rsidRPr="00A80167" w:rsidRDefault="004F4A74" w:rsidP="004F4A74">
      <w:r w:rsidRPr="00A80167">
        <w:t>On </w:t>
      </w:r>
      <w:r w:rsidRPr="00A80167">
        <w:rPr>
          <w:b/>
          <w:bCs/>
        </w:rPr>
        <w:t>4-Hourly</w:t>
      </w:r>
      <w:r w:rsidRPr="00A80167">
        <w:t> chart, </w:t>
      </w:r>
      <w:proofErr w:type="spellStart"/>
      <w:r w:rsidRPr="00A80167">
        <w:rPr>
          <w:b/>
          <w:bCs/>
        </w:rPr>
        <w:t>SlowK</w:t>
      </w:r>
      <w:proofErr w:type="spellEnd"/>
      <w:r w:rsidRPr="00A80167">
        <w:rPr>
          <w:b/>
          <w:bCs/>
        </w:rPr>
        <w:t> </w:t>
      </w:r>
      <w:r w:rsidRPr="00A80167">
        <w:t>is</w:t>
      </w:r>
      <w:r w:rsidR="00313A48">
        <w:rPr>
          <w:b/>
          <w:bCs/>
        </w:rPr>
        <w:t xml:space="preserve"> </w:t>
      </w:r>
      <w:r w:rsidR="009A687E">
        <w:rPr>
          <w:b/>
          <w:bCs/>
        </w:rPr>
        <w:t>Bullishly above</w:t>
      </w:r>
      <w:r w:rsidRPr="00A80167">
        <w:rPr>
          <w:b/>
          <w:bCs/>
        </w:rPr>
        <w:t xml:space="preserve"> </w:t>
      </w:r>
      <w:proofErr w:type="spellStart"/>
      <w:r w:rsidRPr="00A80167">
        <w:rPr>
          <w:b/>
          <w:bCs/>
        </w:rPr>
        <w:t>SlowD</w:t>
      </w:r>
      <w:proofErr w:type="spellEnd"/>
      <w:r w:rsidRPr="00A80167">
        <w:t> while </w:t>
      </w:r>
      <w:r w:rsidRPr="00A80167">
        <w:rPr>
          <w:b/>
          <w:bCs/>
        </w:rPr>
        <w:t>MACD</w:t>
      </w:r>
      <w:r w:rsidR="000A5B4F">
        <w:t xml:space="preserve"> is </w:t>
      </w:r>
      <w:r w:rsidR="00000915">
        <w:rPr>
          <w:b/>
        </w:rPr>
        <w:t>Bullishly above</w:t>
      </w:r>
      <w:r w:rsidRPr="00A80167">
        <w:rPr>
          <w:b/>
          <w:bCs/>
        </w:rPr>
        <w:t xml:space="preserve"> </w:t>
      </w:r>
      <w:proofErr w:type="spellStart"/>
      <w:r w:rsidRPr="00A80167">
        <w:rPr>
          <w:b/>
          <w:bCs/>
        </w:rPr>
        <w:t>MACDAverage</w:t>
      </w:r>
      <w:proofErr w:type="spellEnd"/>
      <w:r w:rsidRPr="00A80167">
        <w:rPr>
          <w:b/>
          <w:bCs/>
        </w:rPr>
        <w:t>.</w:t>
      </w:r>
    </w:p>
    <w:p w:rsidR="004F4A74" w:rsidRDefault="004F4A74" w:rsidP="00954A9F">
      <w:pPr>
        <w:tabs>
          <w:tab w:val="right" w:pos="9360"/>
        </w:tabs>
      </w:pPr>
      <w:r w:rsidRPr="00A80167">
        <w:t>On </w:t>
      </w:r>
      <w:r w:rsidRPr="00A80167">
        <w:rPr>
          <w:b/>
          <w:bCs/>
        </w:rPr>
        <w:t>60-minute</w:t>
      </w:r>
      <w:r w:rsidRPr="00A80167">
        <w:t> chart, </w:t>
      </w:r>
      <w:proofErr w:type="spellStart"/>
      <w:r w:rsidRPr="00A80167">
        <w:rPr>
          <w:b/>
          <w:bCs/>
        </w:rPr>
        <w:t>SlowK</w:t>
      </w:r>
      <w:proofErr w:type="spellEnd"/>
      <w:r w:rsidRPr="00A80167">
        <w:t> is </w:t>
      </w:r>
      <w:r w:rsidR="00000915">
        <w:rPr>
          <w:b/>
          <w:bCs/>
        </w:rPr>
        <w:t>Bearishly below</w:t>
      </w:r>
      <w:r w:rsidR="004F263B" w:rsidRPr="00A80167">
        <w:rPr>
          <w:b/>
          <w:bCs/>
        </w:rPr>
        <w:t xml:space="preserve"> </w:t>
      </w:r>
      <w:proofErr w:type="spellStart"/>
      <w:r w:rsidRPr="00A80167">
        <w:rPr>
          <w:b/>
          <w:bCs/>
        </w:rPr>
        <w:t>SlowD</w:t>
      </w:r>
      <w:proofErr w:type="spellEnd"/>
      <w:r w:rsidRPr="00A80167">
        <w:t> while </w:t>
      </w:r>
      <w:r w:rsidRPr="00A80167">
        <w:rPr>
          <w:b/>
          <w:bCs/>
        </w:rPr>
        <w:t>MACD</w:t>
      </w:r>
      <w:r w:rsidRPr="00A80167">
        <w:t> is </w:t>
      </w:r>
      <w:r w:rsidR="009A687E">
        <w:rPr>
          <w:b/>
          <w:bCs/>
        </w:rPr>
        <w:t>Bullishly above</w:t>
      </w:r>
      <w:r w:rsidR="004F263B" w:rsidRPr="00A80167">
        <w:rPr>
          <w:b/>
          <w:bCs/>
        </w:rPr>
        <w:t xml:space="preserve"> </w:t>
      </w:r>
      <w:proofErr w:type="spellStart"/>
      <w:r w:rsidRPr="00A80167">
        <w:rPr>
          <w:b/>
          <w:bCs/>
        </w:rPr>
        <w:t>MACDAverage</w:t>
      </w:r>
      <w:proofErr w:type="spellEnd"/>
      <w:r w:rsidRPr="00A80167">
        <w:t>.</w:t>
      </w:r>
      <w:r w:rsidR="00954A9F">
        <w:tab/>
      </w:r>
    </w:p>
    <w:p w:rsidR="00AC012B" w:rsidRPr="00805551" w:rsidRDefault="00AC012B" w:rsidP="004F4A74"/>
    <w:p w:rsidR="00AC012B" w:rsidRPr="001C567E" w:rsidRDefault="00805551" w:rsidP="004F4A74">
      <w:pPr>
        <w:rPr>
          <w:i/>
          <w:sz w:val="18"/>
          <w:szCs w:val="18"/>
        </w:rPr>
      </w:pPr>
      <w:r w:rsidRPr="001C567E">
        <w:rPr>
          <w:i/>
          <w:sz w:val="18"/>
          <w:szCs w:val="18"/>
        </w:rPr>
        <w:t>Disclaimer: This trading analysis is provided by a third party, and for informational purposes only. It does not reflect the views of Crypto Daily, nor is it intended to be used as legal, tax, investment, or financial advice.</w:t>
      </w:r>
    </w:p>
    <w:p w:rsidR="00AC012B" w:rsidRDefault="00AC012B" w:rsidP="004F4A74"/>
    <w:p w:rsidR="005D36BF" w:rsidRDefault="005D36BF" w:rsidP="004F4A74"/>
    <w:p w:rsidR="00E90C76" w:rsidRDefault="00E90C76" w:rsidP="004F4A74"/>
    <w:p w:rsidR="006239D0" w:rsidRDefault="006239D0" w:rsidP="004F4A74"/>
    <w:p w:rsidR="001E6806" w:rsidRDefault="001E6806" w:rsidP="004F4A74"/>
    <w:p w:rsidR="001E6806" w:rsidRDefault="001E6806" w:rsidP="004F4A74"/>
    <w:p w:rsidR="004F4A74" w:rsidRPr="003E2CE8" w:rsidRDefault="00F60305" w:rsidP="004F4A74">
      <w:pPr>
        <w:rPr>
          <w:b/>
        </w:rPr>
      </w:pPr>
      <w:r>
        <w:rPr>
          <w:b/>
        </w:rPr>
        <w:lastRenderedPageBreak/>
        <w:t>E</w:t>
      </w:r>
      <w:r w:rsidR="004F4A74" w:rsidRPr="003E2CE8">
        <w:rPr>
          <w:b/>
        </w:rPr>
        <w:t>thereum</w:t>
      </w:r>
      <w:r w:rsidR="004F4A74" w:rsidRPr="003E2CE8">
        <w:rPr>
          <w:b/>
        </w:rPr>
        <w:br/>
      </w:r>
    </w:p>
    <w:p w:rsidR="00D10924" w:rsidRDefault="004F4A74" w:rsidP="00E33E2B">
      <w:pPr>
        <w:jc w:val="both"/>
      </w:pPr>
      <w:r>
        <w:rPr>
          <w:b/>
        </w:rPr>
        <w:t>Ethereum (</w:t>
      </w:r>
      <w:hyperlink r:id="rId6" w:history="1">
        <w:r w:rsidRPr="00015233">
          <w:rPr>
            <w:rStyle w:val="Hyperlink"/>
            <w:b/>
          </w:rPr>
          <w:t>ETH/USD</w:t>
        </w:r>
      </w:hyperlink>
      <w:r w:rsidR="00070842">
        <w:t xml:space="preserve">) </w:t>
      </w:r>
      <w:r w:rsidR="00B84117">
        <w:t xml:space="preserve">remained </w:t>
      </w:r>
      <w:r w:rsidR="00B84117" w:rsidRPr="00B84117">
        <w:rPr>
          <w:b/>
        </w:rPr>
        <w:t>pressured</w:t>
      </w:r>
      <w:r w:rsidR="00B84117">
        <w:t xml:space="preserve"> early in today’s </w:t>
      </w:r>
      <w:r w:rsidR="00B84117" w:rsidRPr="00B84117">
        <w:rPr>
          <w:b/>
        </w:rPr>
        <w:t>Asian</w:t>
      </w:r>
      <w:r w:rsidR="00B84117">
        <w:t xml:space="preserve"> session as the pair continued to </w:t>
      </w:r>
      <w:r w:rsidR="00B84117" w:rsidRPr="00B84117">
        <w:t>trade</w:t>
      </w:r>
      <w:r w:rsidR="00B84117" w:rsidRPr="00B84117">
        <w:rPr>
          <w:b/>
        </w:rPr>
        <w:t xml:space="preserve"> below</w:t>
      </w:r>
      <w:r w:rsidR="00B84117">
        <w:t xml:space="preserve"> the </w:t>
      </w:r>
      <w:r w:rsidR="00B84117" w:rsidRPr="00B84117">
        <w:rPr>
          <w:b/>
        </w:rPr>
        <w:t>psychologically-important 3000 figure</w:t>
      </w:r>
      <w:r w:rsidR="00B84117">
        <w:t xml:space="preserve"> following its </w:t>
      </w:r>
      <w:r w:rsidR="00B84117" w:rsidRPr="00E024F5">
        <w:rPr>
          <w:b/>
        </w:rPr>
        <w:t>May depreciation</w:t>
      </w:r>
      <w:r w:rsidR="00B84117">
        <w:t xml:space="preserve"> from </w:t>
      </w:r>
      <w:r w:rsidR="00B84117" w:rsidRPr="00E024F5">
        <w:rPr>
          <w:b/>
        </w:rPr>
        <w:t>lifetime highs</w:t>
      </w:r>
      <w:r w:rsidR="00B84117">
        <w:t xml:space="preserve"> around the </w:t>
      </w:r>
      <w:r w:rsidR="00B84117" w:rsidRPr="00E024F5">
        <w:rPr>
          <w:b/>
        </w:rPr>
        <w:t>4384.43 level</w:t>
      </w:r>
      <w:r w:rsidR="00B84117">
        <w:t>.</w:t>
      </w:r>
      <w:r w:rsidR="00E024F5">
        <w:t xml:space="preserve">  </w:t>
      </w:r>
      <w:r w:rsidR="00ED7C0A">
        <w:rPr>
          <w:b/>
        </w:rPr>
        <w:t>Stops</w:t>
      </w:r>
      <w:r w:rsidR="00ED7C0A">
        <w:t xml:space="preserve"> were </w:t>
      </w:r>
      <w:r w:rsidR="00ED7C0A" w:rsidRPr="00ED7C0A">
        <w:rPr>
          <w:b/>
        </w:rPr>
        <w:t>elected below</w:t>
      </w:r>
      <w:r w:rsidR="00ED7C0A">
        <w:t xml:space="preserve"> the </w:t>
      </w:r>
      <w:r w:rsidR="00ED7C0A" w:rsidRPr="00ED7C0A">
        <w:rPr>
          <w:b/>
        </w:rPr>
        <w:t>2615.91</w:t>
      </w:r>
      <w:r w:rsidR="00ED7C0A">
        <w:t xml:space="preserve"> area representing the </w:t>
      </w:r>
      <w:r w:rsidR="00ED7C0A" w:rsidRPr="00ED7C0A">
        <w:rPr>
          <w:b/>
        </w:rPr>
        <w:t>61.8% retracement</w:t>
      </w:r>
      <w:r w:rsidR="00ED7C0A">
        <w:t xml:space="preserve"> of the </w:t>
      </w:r>
      <w:r w:rsidR="00ED7C0A" w:rsidRPr="00ED7C0A">
        <w:rPr>
          <w:b/>
        </w:rPr>
        <w:t>depreciating range</w:t>
      </w:r>
      <w:r w:rsidR="00ED7C0A">
        <w:t xml:space="preserve"> from </w:t>
      </w:r>
      <w:r w:rsidR="00ED7C0A" w:rsidRPr="00ED7C0A">
        <w:rPr>
          <w:b/>
        </w:rPr>
        <w:t>2884</w:t>
      </w:r>
      <w:r w:rsidR="00ED7C0A">
        <w:t xml:space="preserve"> to </w:t>
      </w:r>
      <w:r w:rsidR="00ED7C0A" w:rsidRPr="00ED7C0A">
        <w:rPr>
          <w:b/>
        </w:rPr>
        <w:t>2182.20</w:t>
      </w:r>
      <w:r w:rsidR="00ED7C0A">
        <w:t xml:space="preserve">.   </w:t>
      </w:r>
      <w:r w:rsidR="00E311DC">
        <w:t xml:space="preserve">Additional </w:t>
      </w:r>
      <w:r w:rsidR="00E311DC" w:rsidRPr="00E311DC">
        <w:rPr>
          <w:b/>
        </w:rPr>
        <w:t>Stops</w:t>
      </w:r>
      <w:r w:rsidR="00E311DC">
        <w:t xml:space="preserve"> wer</w:t>
      </w:r>
      <w:r w:rsidR="00970C2E">
        <w:t>e also recently</w:t>
      </w:r>
      <w:r w:rsidR="00E311DC">
        <w:t xml:space="preserve"> </w:t>
      </w:r>
      <w:r w:rsidR="00E311DC" w:rsidRPr="00E311DC">
        <w:rPr>
          <w:b/>
        </w:rPr>
        <w:t>elected below</w:t>
      </w:r>
      <w:r w:rsidR="00E311DC">
        <w:t xml:space="preserve"> additional </w:t>
      </w:r>
      <w:r w:rsidR="00E311DC" w:rsidRPr="00E311DC">
        <w:rPr>
          <w:b/>
        </w:rPr>
        <w:t>downside retracement levels</w:t>
      </w:r>
      <w:r w:rsidR="00E311DC">
        <w:t xml:space="preserve"> in the same </w:t>
      </w:r>
      <w:r w:rsidR="00E311DC" w:rsidRPr="00E311DC">
        <w:rPr>
          <w:b/>
        </w:rPr>
        <w:t>range</w:t>
      </w:r>
      <w:r w:rsidR="00E311DC">
        <w:t xml:space="preserve">, including the </w:t>
      </w:r>
      <w:r w:rsidR="00E311DC" w:rsidRPr="00E311DC">
        <w:rPr>
          <w:b/>
        </w:rPr>
        <w:t>2533.10</w:t>
      </w:r>
      <w:r w:rsidR="00E311DC">
        <w:t xml:space="preserve">, </w:t>
      </w:r>
      <w:r w:rsidR="00E311DC" w:rsidRPr="00E311DC">
        <w:rPr>
          <w:b/>
        </w:rPr>
        <w:t>2450.29</w:t>
      </w:r>
      <w:r w:rsidR="00E311DC">
        <w:t xml:space="preserve">, and </w:t>
      </w:r>
      <w:r w:rsidR="00E311DC" w:rsidRPr="00E311DC">
        <w:rPr>
          <w:b/>
        </w:rPr>
        <w:t>2347.82 levels</w:t>
      </w:r>
      <w:r w:rsidR="00E311DC">
        <w:t xml:space="preserve">.  </w:t>
      </w:r>
      <w:r w:rsidR="001E50E9" w:rsidRPr="001E50E9">
        <w:rPr>
          <w:b/>
        </w:rPr>
        <w:t>S</w:t>
      </w:r>
      <w:r w:rsidR="00270926" w:rsidRPr="001E50E9">
        <w:rPr>
          <w:b/>
        </w:rPr>
        <w:t>elling</w:t>
      </w:r>
      <w:r w:rsidR="00270926" w:rsidRPr="00270926">
        <w:rPr>
          <w:b/>
        </w:rPr>
        <w:t xml:space="preserve"> pressure</w:t>
      </w:r>
      <w:r w:rsidR="00270926">
        <w:t xml:space="preserve"> i</w:t>
      </w:r>
      <w:r w:rsidR="00270926" w:rsidRPr="00270926">
        <w:rPr>
          <w:b/>
        </w:rPr>
        <w:t>ntensified</w:t>
      </w:r>
      <w:r w:rsidR="00270926">
        <w:t xml:space="preserve"> from the </w:t>
      </w:r>
      <w:r w:rsidR="00270926" w:rsidRPr="00DD34D9">
        <w:rPr>
          <w:b/>
        </w:rPr>
        <w:t>3567.40</w:t>
      </w:r>
      <w:r w:rsidR="00270926">
        <w:t xml:space="preserve"> area </w:t>
      </w:r>
      <w:r w:rsidR="00EE2FD0">
        <w:t>recently</w:t>
      </w:r>
      <w:r w:rsidR="00270926">
        <w:t xml:space="preserve"> and </w:t>
      </w:r>
      <w:r w:rsidR="00270926" w:rsidRPr="00DD34D9">
        <w:rPr>
          <w:b/>
        </w:rPr>
        <w:t>Stops</w:t>
      </w:r>
      <w:r w:rsidR="00270926">
        <w:t xml:space="preserve"> were </w:t>
      </w:r>
      <w:r w:rsidR="00270926" w:rsidRPr="00DD34D9">
        <w:rPr>
          <w:b/>
        </w:rPr>
        <w:t>elected below</w:t>
      </w:r>
      <w:r w:rsidR="00270926">
        <w:t xml:space="preserve"> several </w:t>
      </w:r>
      <w:r w:rsidR="00270926" w:rsidRPr="00DD34D9">
        <w:rPr>
          <w:b/>
        </w:rPr>
        <w:t>downside price objectives</w:t>
      </w:r>
      <w:r w:rsidR="00270926">
        <w:t xml:space="preserve"> and areas of </w:t>
      </w:r>
      <w:r w:rsidR="00270926" w:rsidRPr="00DD34D9">
        <w:rPr>
          <w:b/>
        </w:rPr>
        <w:t>potential tec</w:t>
      </w:r>
      <w:r w:rsidR="00DD34D9" w:rsidRPr="00DD34D9">
        <w:rPr>
          <w:b/>
        </w:rPr>
        <w:t>hnical support</w:t>
      </w:r>
      <w:r w:rsidR="00DD34D9">
        <w:t xml:space="preserve">, including the </w:t>
      </w:r>
      <w:r w:rsidR="00DD34D9" w:rsidRPr="00DD34D9">
        <w:rPr>
          <w:b/>
        </w:rPr>
        <w:t>3485.38</w:t>
      </w:r>
      <w:r w:rsidR="00DD34D9">
        <w:t xml:space="preserve">, </w:t>
      </w:r>
      <w:r w:rsidR="00DD34D9" w:rsidRPr="00DD34D9">
        <w:rPr>
          <w:b/>
        </w:rPr>
        <w:t>3212.13</w:t>
      </w:r>
      <w:r w:rsidR="00DD34D9">
        <w:t xml:space="preserve">, </w:t>
      </w:r>
      <w:r w:rsidR="00DD34D9" w:rsidRPr="00DD34D9">
        <w:rPr>
          <w:b/>
        </w:rPr>
        <w:t>2938.87</w:t>
      </w:r>
      <w:r w:rsidR="00DD34D9">
        <w:t xml:space="preserve">, </w:t>
      </w:r>
      <w:r w:rsidR="00DD34D9" w:rsidRPr="00DD34D9">
        <w:rPr>
          <w:b/>
        </w:rPr>
        <w:t>2725.38</w:t>
      </w:r>
      <w:r w:rsidR="00DD34D9">
        <w:t xml:space="preserve">, </w:t>
      </w:r>
      <w:r w:rsidR="00DD34D9" w:rsidRPr="00DD34D9">
        <w:rPr>
          <w:b/>
        </w:rPr>
        <w:t>2600.77</w:t>
      </w:r>
      <w:r w:rsidR="00DD34D9">
        <w:t xml:space="preserve">, </w:t>
      </w:r>
      <w:r w:rsidR="00DD34D9" w:rsidRPr="00DD34D9">
        <w:rPr>
          <w:b/>
        </w:rPr>
        <w:t>2549.82</w:t>
      </w:r>
      <w:r w:rsidR="00DD34D9">
        <w:t xml:space="preserve">, </w:t>
      </w:r>
      <w:r w:rsidR="00DD34D9" w:rsidRPr="00DD34D9">
        <w:rPr>
          <w:b/>
        </w:rPr>
        <w:t>2451.84</w:t>
      </w:r>
      <w:r w:rsidR="00DD34D9">
        <w:t xml:space="preserve">, </w:t>
      </w:r>
      <w:r w:rsidR="00DD34D9" w:rsidRPr="00DD34D9">
        <w:rPr>
          <w:b/>
        </w:rPr>
        <w:t>2334.65</w:t>
      </w:r>
      <w:r w:rsidR="00DD34D9">
        <w:t xml:space="preserve">, </w:t>
      </w:r>
      <w:r w:rsidR="00DD34D9" w:rsidRPr="00DD34D9">
        <w:rPr>
          <w:b/>
        </w:rPr>
        <w:t>2178.29</w:t>
      </w:r>
      <w:r w:rsidR="00DD34D9">
        <w:t xml:space="preserve">, </w:t>
      </w:r>
      <w:r w:rsidR="00DD34D9" w:rsidRPr="00DD34D9">
        <w:rPr>
          <w:b/>
        </w:rPr>
        <w:t>2054.25</w:t>
      </w:r>
      <w:r w:rsidR="00DD34D9">
        <w:t xml:space="preserve">, </w:t>
      </w:r>
      <w:r w:rsidR="00DD34D9" w:rsidRPr="00DD34D9">
        <w:rPr>
          <w:b/>
        </w:rPr>
        <w:t>1987.71</w:t>
      </w:r>
      <w:r w:rsidR="00DD34D9">
        <w:t xml:space="preserve">, </w:t>
      </w:r>
      <w:r w:rsidR="00DD34D9" w:rsidRPr="00DD34D9">
        <w:rPr>
          <w:b/>
        </w:rPr>
        <w:t>1944</w:t>
      </w:r>
      <w:r w:rsidR="00DD34D9">
        <w:t xml:space="preserve">, </w:t>
      </w:r>
      <w:r w:rsidR="00DD34D9" w:rsidRPr="00DD34D9">
        <w:rPr>
          <w:b/>
        </w:rPr>
        <w:t>1912.06</w:t>
      </w:r>
      <w:r w:rsidR="00DD34D9">
        <w:t xml:space="preserve">, and </w:t>
      </w:r>
      <w:r w:rsidR="00DD34D9" w:rsidRPr="00DD34D9">
        <w:rPr>
          <w:b/>
        </w:rPr>
        <w:t>1874.99 levels</w:t>
      </w:r>
      <w:r w:rsidR="00DD34D9">
        <w:t xml:space="preserve">.  </w:t>
      </w:r>
    </w:p>
    <w:p w:rsidR="00E33E2B" w:rsidRPr="008609C7" w:rsidRDefault="00272E5F" w:rsidP="00E33E2B">
      <w:pPr>
        <w:jc w:val="both"/>
      </w:pPr>
      <w:r>
        <w:rPr>
          <w:bCs/>
        </w:rPr>
        <w:t xml:space="preserve">Potential </w:t>
      </w:r>
      <w:r w:rsidRPr="00046EC7">
        <w:rPr>
          <w:b/>
          <w:bCs/>
        </w:rPr>
        <w:t>technical support</w:t>
      </w:r>
      <w:r>
        <w:rPr>
          <w:bCs/>
        </w:rPr>
        <w:t xml:space="preserve"> </w:t>
      </w:r>
      <w:r w:rsidRPr="00D852EB">
        <w:rPr>
          <w:b/>
          <w:bCs/>
        </w:rPr>
        <w:t xml:space="preserve">levels </w:t>
      </w:r>
      <w:r>
        <w:rPr>
          <w:bCs/>
        </w:rPr>
        <w:t xml:space="preserve">during </w:t>
      </w:r>
      <w:r w:rsidRPr="00046EC7">
        <w:rPr>
          <w:b/>
          <w:bCs/>
        </w:rPr>
        <w:t>pullbacks</w:t>
      </w:r>
      <w:r>
        <w:rPr>
          <w:bCs/>
        </w:rPr>
        <w:t xml:space="preserve"> include the </w:t>
      </w:r>
      <w:r w:rsidRPr="00272E5F">
        <w:rPr>
          <w:b/>
          <w:bCs/>
        </w:rPr>
        <w:t>1783.89</w:t>
      </w:r>
      <w:r>
        <w:rPr>
          <w:bCs/>
        </w:rPr>
        <w:t xml:space="preserve">, </w:t>
      </w:r>
      <w:r>
        <w:rPr>
          <w:b/>
          <w:bCs/>
        </w:rPr>
        <w:t>1755.41</w:t>
      </w:r>
      <w:r>
        <w:rPr>
          <w:bCs/>
        </w:rPr>
        <w:t xml:space="preserve">, </w:t>
      </w:r>
      <w:r w:rsidRPr="00272E5F">
        <w:rPr>
          <w:b/>
          <w:bCs/>
        </w:rPr>
        <w:t>1730.47</w:t>
      </w:r>
      <w:r>
        <w:rPr>
          <w:bCs/>
        </w:rPr>
        <w:t xml:space="preserve">, </w:t>
      </w:r>
      <w:r w:rsidRPr="00272E5F">
        <w:rPr>
          <w:b/>
          <w:bCs/>
        </w:rPr>
        <w:t>1456.03</w:t>
      </w:r>
      <w:r>
        <w:rPr>
          <w:bCs/>
        </w:rPr>
        <w:t xml:space="preserve">, </w:t>
      </w:r>
      <w:r w:rsidRPr="00272E5F">
        <w:rPr>
          <w:b/>
          <w:bCs/>
        </w:rPr>
        <w:t>1371.71</w:t>
      </w:r>
      <w:r>
        <w:rPr>
          <w:bCs/>
        </w:rPr>
        <w:t xml:space="preserve">, </w:t>
      </w:r>
      <w:r w:rsidRPr="00272E5F">
        <w:rPr>
          <w:b/>
          <w:bCs/>
        </w:rPr>
        <w:t>1317.79</w:t>
      </w:r>
      <w:r>
        <w:rPr>
          <w:bCs/>
        </w:rPr>
        <w:t xml:space="preserve">, </w:t>
      </w:r>
      <w:r w:rsidRPr="00272E5F">
        <w:rPr>
          <w:b/>
          <w:bCs/>
        </w:rPr>
        <w:t>1229.48</w:t>
      </w:r>
      <w:r>
        <w:rPr>
          <w:bCs/>
        </w:rPr>
        <w:t xml:space="preserve">, and </w:t>
      </w:r>
      <w:r w:rsidRPr="00272E5F">
        <w:rPr>
          <w:b/>
          <w:bCs/>
        </w:rPr>
        <w:t>1103.49 levels</w:t>
      </w:r>
      <w:r>
        <w:rPr>
          <w:bCs/>
        </w:rPr>
        <w:t xml:space="preserve">.  </w:t>
      </w:r>
      <w:r w:rsidR="001B06CB">
        <w:t>During the recent</w:t>
      </w:r>
      <w:r w:rsidR="00D10924">
        <w:t xml:space="preserve"> </w:t>
      </w:r>
      <w:r w:rsidR="00D10924" w:rsidRPr="00D10924">
        <w:rPr>
          <w:b/>
        </w:rPr>
        <w:t>appreciation</w:t>
      </w:r>
      <w:r w:rsidR="001B06CB">
        <w:t xml:space="preserve"> to an </w:t>
      </w:r>
      <w:r w:rsidR="001B06CB" w:rsidRPr="001B06CB">
        <w:rPr>
          <w:b/>
        </w:rPr>
        <w:t>all-time high</w:t>
      </w:r>
      <w:r w:rsidR="001B06CB">
        <w:t xml:space="preserve"> around the </w:t>
      </w:r>
      <w:r w:rsidR="001B06CB" w:rsidRPr="001B06CB">
        <w:rPr>
          <w:b/>
        </w:rPr>
        <w:t>4384.43</w:t>
      </w:r>
      <w:r w:rsidR="001B06CB">
        <w:t xml:space="preserve"> area, </w:t>
      </w:r>
      <w:r w:rsidR="001B06CB" w:rsidRPr="001B06CB">
        <w:rPr>
          <w:b/>
        </w:rPr>
        <w:t>S</w:t>
      </w:r>
      <w:r w:rsidR="002A5B03" w:rsidRPr="001B06CB">
        <w:rPr>
          <w:b/>
        </w:rPr>
        <w:t>tops</w:t>
      </w:r>
      <w:r w:rsidR="002A5B03">
        <w:t xml:space="preserve"> were</w:t>
      </w:r>
      <w:r w:rsidR="00C1751E">
        <w:t xml:space="preserve"> </w:t>
      </w:r>
      <w:r w:rsidR="002A5B03" w:rsidRPr="002A5B03">
        <w:rPr>
          <w:b/>
        </w:rPr>
        <w:t>elected above</w:t>
      </w:r>
      <w:r w:rsidR="002A5B03">
        <w:t xml:space="preserve"> the </w:t>
      </w:r>
      <w:r w:rsidR="002A5B03" w:rsidRPr="002A5B03">
        <w:rPr>
          <w:b/>
        </w:rPr>
        <w:t>3987.65</w:t>
      </w:r>
      <w:r w:rsidR="002A5B03">
        <w:t xml:space="preserve">, </w:t>
      </w:r>
      <w:r w:rsidR="002A5B03" w:rsidRPr="002A5B03">
        <w:rPr>
          <w:b/>
        </w:rPr>
        <w:t>4113.81</w:t>
      </w:r>
      <w:r w:rsidR="002A5B03">
        <w:t xml:space="preserve">, and </w:t>
      </w:r>
      <w:r w:rsidR="002A5B03" w:rsidRPr="002A5B03">
        <w:rPr>
          <w:b/>
        </w:rPr>
        <w:t>4136.61</w:t>
      </w:r>
      <w:r w:rsidR="002A5B03">
        <w:t xml:space="preserve"> areas, </w:t>
      </w:r>
      <w:r w:rsidR="002A5B03" w:rsidRPr="002A5B03">
        <w:rPr>
          <w:b/>
        </w:rPr>
        <w:t>upside price objectives</w:t>
      </w:r>
      <w:r w:rsidR="002A5B03">
        <w:t xml:space="preserve"> related to </w:t>
      </w:r>
      <w:r w:rsidR="002A5B03" w:rsidRPr="002A5B03">
        <w:rPr>
          <w:b/>
        </w:rPr>
        <w:t>historic buying pressure</w:t>
      </w:r>
      <w:r w:rsidR="002A5B03">
        <w:t xml:space="preserve"> that originated around the </w:t>
      </w:r>
      <w:r w:rsidR="002A5B03" w:rsidRPr="002A5B03">
        <w:rPr>
          <w:b/>
        </w:rPr>
        <w:t>90 figure</w:t>
      </w:r>
      <w:r w:rsidR="002A5B03">
        <w:t xml:space="preserve">.  </w:t>
      </w:r>
      <w:r w:rsidR="005A4661">
        <w:t xml:space="preserve">Additional </w:t>
      </w:r>
      <w:r w:rsidR="005A4661" w:rsidRPr="005A4661">
        <w:rPr>
          <w:b/>
        </w:rPr>
        <w:t>upside project objectives</w:t>
      </w:r>
      <w:r w:rsidR="005A4661">
        <w:t xml:space="preserve"> include the </w:t>
      </w:r>
      <w:r w:rsidR="005A4661" w:rsidRPr="005A4661">
        <w:rPr>
          <w:b/>
        </w:rPr>
        <w:t>4453.47</w:t>
      </w:r>
      <w:r w:rsidR="005A4661">
        <w:t xml:space="preserve">, </w:t>
      </w:r>
      <w:r w:rsidR="005A4661" w:rsidRPr="005A4661">
        <w:rPr>
          <w:b/>
        </w:rPr>
        <w:t>4471.68</w:t>
      </w:r>
      <w:r w:rsidR="005A4661">
        <w:t xml:space="preserve">, </w:t>
      </w:r>
      <w:r w:rsidR="005A4661" w:rsidRPr="005A4661">
        <w:rPr>
          <w:b/>
        </w:rPr>
        <w:t>4522.73</w:t>
      </w:r>
      <w:r w:rsidR="005A4661">
        <w:t xml:space="preserve">, </w:t>
      </w:r>
      <w:r w:rsidR="005A4661" w:rsidRPr="005A4661">
        <w:rPr>
          <w:b/>
        </w:rPr>
        <w:t>4550.12</w:t>
      </w:r>
      <w:r w:rsidR="005A4661">
        <w:t xml:space="preserve">, and </w:t>
      </w:r>
      <w:r w:rsidR="005A4661" w:rsidRPr="005A4661">
        <w:rPr>
          <w:b/>
        </w:rPr>
        <w:t>4609.38 levels</w:t>
      </w:r>
      <w:r w:rsidR="005A4661">
        <w:t xml:space="preserve">.  </w:t>
      </w:r>
      <w:r w:rsidR="00D852EB">
        <w:rPr>
          <w:bCs/>
        </w:rPr>
        <w:t xml:space="preserve">  </w:t>
      </w:r>
      <w:r w:rsidR="00424DD5">
        <w:rPr>
          <w:bCs/>
        </w:rPr>
        <w:t xml:space="preserve">Traders are observing that the </w:t>
      </w:r>
      <w:r w:rsidR="00424DD5" w:rsidRPr="00790F71">
        <w:rPr>
          <w:b/>
          <w:bCs/>
        </w:rPr>
        <w:t>50-bar MA (4-hourly)</w:t>
      </w:r>
      <w:r w:rsidR="00424DD5">
        <w:rPr>
          <w:bCs/>
        </w:rPr>
        <w:t xml:space="preserve"> is </w:t>
      </w:r>
      <w:r w:rsidR="00D10924">
        <w:rPr>
          <w:b/>
          <w:bCs/>
        </w:rPr>
        <w:t>bearishly</w:t>
      </w:r>
      <w:r w:rsidR="001351CD">
        <w:rPr>
          <w:b/>
          <w:bCs/>
        </w:rPr>
        <w:t xml:space="preserve"> </w:t>
      </w:r>
      <w:r w:rsidR="00790F71">
        <w:rPr>
          <w:bCs/>
        </w:rPr>
        <w:t xml:space="preserve">indicating </w:t>
      </w:r>
      <w:r w:rsidR="00D10924">
        <w:rPr>
          <w:b/>
          <w:bCs/>
        </w:rPr>
        <w:t>below</w:t>
      </w:r>
      <w:r w:rsidR="00790F71">
        <w:rPr>
          <w:bCs/>
        </w:rPr>
        <w:t xml:space="preserve"> the </w:t>
      </w:r>
      <w:r w:rsidR="00FF3E94">
        <w:rPr>
          <w:b/>
          <w:bCs/>
        </w:rPr>
        <w:t>2</w:t>
      </w:r>
      <w:r w:rsidR="00E33E2B" w:rsidRPr="00A80167">
        <w:rPr>
          <w:b/>
          <w:bCs/>
        </w:rPr>
        <w:t>00-bar MA (4-hourly)</w:t>
      </w:r>
      <w:r w:rsidR="00E33E2B" w:rsidRPr="00A80167">
        <w:t> and </w:t>
      </w:r>
      <w:r w:rsidR="00FF3E94">
        <w:rPr>
          <w:b/>
          <w:bCs/>
        </w:rPr>
        <w:t>above</w:t>
      </w:r>
      <w:r w:rsidR="00E33E2B" w:rsidRPr="00A80167">
        <w:rPr>
          <w:b/>
          <w:bCs/>
        </w:rPr>
        <w:t> </w:t>
      </w:r>
      <w:r w:rsidR="00E33E2B" w:rsidRPr="00A80167">
        <w:t>the </w:t>
      </w:r>
      <w:r w:rsidR="00FF3E94">
        <w:rPr>
          <w:b/>
          <w:bCs/>
        </w:rPr>
        <w:t>1</w:t>
      </w:r>
      <w:r w:rsidR="00E33E2B">
        <w:rPr>
          <w:b/>
          <w:bCs/>
        </w:rPr>
        <w:t xml:space="preserve">00-bar </w:t>
      </w:r>
      <w:r w:rsidR="00E33E2B" w:rsidRPr="00A80167">
        <w:rPr>
          <w:b/>
          <w:bCs/>
        </w:rPr>
        <w:t>MA</w:t>
      </w:r>
      <w:r w:rsidR="00E33E2B">
        <w:rPr>
          <w:b/>
          <w:bCs/>
        </w:rPr>
        <w:t xml:space="preserve"> (4-hourly).</w:t>
      </w:r>
      <w:r w:rsidR="002A000B">
        <w:rPr>
          <w:bCs/>
        </w:rPr>
        <w:t xml:space="preserve">  </w:t>
      </w:r>
      <w:r w:rsidR="00E33E2B">
        <w:rPr>
          <w:bCs/>
        </w:rPr>
        <w:t xml:space="preserve">Also, the </w:t>
      </w:r>
      <w:r w:rsidR="00E33E2B" w:rsidRPr="00386BD2">
        <w:rPr>
          <w:b/>
          <w:bCs/>
        </w:rPr>
        <w:t>50-bar MA (hourly)</w:t>
      </w:r>
      <w:r w:rsidR="00E33E2B">
        <w:rPr>
          <w:bCs/>
        </w:rPr>
        <w:t xml:space="preserve"> is</w:t>
      </w:r>
      <w:r w:rsidR="00257453">
        <w:rPr>
          <w:bCs/>
        </w:rPr>
        <w:t xml:space="preserve"> </w:t>
      </w:r>
      <w:r w:rsidR="00C1359B">
        <w:rPr>
          <w:b/>
          <w:bCs/>
        </w:rPr>
        <w:t>bearishly</w:t>
      </w:r>
      <w:r w:rsidR="009D2208">
        <w:rPr>
          <w:b/>
          <w:bCs/>
        </w:rPr>
        <w:t xml:space="preserve"> </w:t>
      </w:r>
      <w:r w:rsidR="00E33E2B">
        <w:rPr>
          <w:bCs/>
        </w:rPr>
        <w:t xml:space="preserve">indicating </w:t>
      </w:r>
      <w:r w:rsidR="00C1359B">
        <w:rPr>
          <w:b/>
          <w:bCs/>
        </w:rPr>
        <w:t xml:space="preserve">below </w:t>
      </w:r>
      <w:r w:rsidR="00E33E2B">
        <w:rPr>
          <w:bCs/>
        </w:rPr>
        <w:t xml:space="preserve">the </w:t>
      </w:r>
      <w:r w:rsidR="00CB0236">
        <w:rPr>
          <w:b/>
          <w:bCs/>
        </w:rPr>
        <w:t>1</w:t>
      </w:r>
      <w:r w:rsidR="00E33E2B">
        <w:rPr>
          <w:b/>
          <w:bCs/>
        </w:rPr>
        <w:t>0</w:t>
      </w:r>
      <w:r w:rsidR="00E33E2B" w:rsidRPr="00386BD2">
        <w:rPr>
          <w:b/>
          <w:bCs/>
        </w:rPr>
        <w:t>0-bar MA (hourly)</w:t>
      </w:r>
      <w:r w:rsidR="00E33E2B">
        <w:rPr>
          <w:bCs/>
        </w:rPr>
        <w:t xml:space="preserve"> and </w:t>
      </w:r>
      <w:r w:rsidR="00C1359B">
        <w:rPr>
          <w:b/>
          <w:bCs/>
        </w:rPr>
        <w:t xml:space="preserve">below </w:t>
      </w:r>
      <w:r w:rsidR="00E33E2B">
        <w:rPr>
          <w:bCs/>
        </w:rPr>
        <w:t xml:space="preserve">the </w:t>
      </w:r>
      <w:r w:rsidR="00CB0236">
        <w:rPr>
          <w:b/>
          <w:bCs/>
        </w:rPr>
        <w:t>2</w:t>
      </w:r>
      <w:r w:rsidR="00E33E2B" w:rsidRPr="00386BD2">
        <w:rPr>
          <w:b/>
          <w:bCs/>
        </w:rPr>
        <w:t>00-bar MA (hourly)</w:t>
      </w:r>
      <w:r w:rsidR="00E33E2B">
        <w:rPr>
          <w:bCs/>
        </w:rPr>
        <w:t>.</w:t>
      </w:r>
    </w:p>
    <w:p w:rsidR="004F4A74" w:rsidRPr="000E4309" w:rsidRDefault="004F4A74" w:rsidP="004F4A74">
      <w:pPr>
        <w:jc w:val="both"/>
      </w:pPr>
      <w:r>
        <w:t xml:space="preserve">Price activity is nearest the </w:t>
      </w:r>
      <w:r w:rsidR="00C1359B">
        <w:rPr>
          <w:b/>
        </w:rPr>
        <w:t>10</w:t>
      </w:r>
      <w:r w:rsidRPr="00142136">
        <w:rPr>
          <w:b/>
        </w:rPr>
        <w:t>0-bar MA</w:t>
      </w:r>
      <w:r>
        <w:t xml:space="preserve"> (4-hourly) at </w:t>
      </w:r>
      <w:r w:rsidR="00970C2E">
        <w:rPr>
          <w:b/>
        </w:rPr>
        <w:t>2617.72</w:t>
      </w:r>
      <w:r w:rsidR="00B4389E">
        <w:rPr>
          <w:b/>
        </w:rPr>
        <w:t xml:space="preserve"> </w:t>
      </w:r>
      <w:r w:rsidRPr="00035C6C">
        <w:t>and</w:t>
      </w:r>
      <w:r>
        <w:t xml:space="preserve"> the </w:t>
      </w:r>
      <w:r w:rsidR="00C1359B">
        <w:rPr>
          <w:b/>
        </w:rPr>
        <w:t>5</w:t>
      </w:r>
      <w:r w:rsidR="007842FC">
        <w:rPr>
          <w:b/>
        </w:rPr>
        <w:t>0</w:t>
      </w:r>
      <w:r w:rsidRPr="00142136">
        <w:rPr>
          <w:b/>
        </w:rPr>
        <w:t>-bar MA</w:t>
      </w:r>
      <w:r>
        <w:t xml:space="preserve"> (Hourly) at </w:t>
      </w:r>
      <w:r w:rsidR="00970C2E">
        <w:rPr>
          <w:b/>
        </w:rPr>
        <w:t>2518.91</w:t>
      </w:r>
      <w:r w:rsidR="00FF364F" w:rsidRPr="00AB4E3D">
        <w:t>.</w:t>
      </w:r>
    </w:p>
    <w:p w:rsidR="004F4A74" w:rsidRDefault="004F4A74" w:rsidP="004F4A74">
      <w:r w:rsidRPr="00CC70D4">
        <w:rPr>
          <w:b/>
        </w:rPr>
        <w:t>Technical Support</w:t>
      </w:r>
      <w:r>
        <w:rPr>
          <w:b/>
        </w:rPr>
        <w:t xml:space="preserve"> </w:t>
      </w:r>
      <w:r w:rsidRPr="005506EB">
        <w:t>is expected around</w:t>
      </w:r>
      <w:r>
        <w:rPr>
          <w:b/>
        </w:rPr>
        <w:t xml:space="preserve"> </w:t>
      </w:r>
      <w:r w:rsidR="008129A9">
        <w:rPr>
          <w:b/>
        </w:rPr>
        <w:t>1860</w:t>
      </w:r>
      <w:r>
        <w:rPr>
          <w:b/>
        </w:rPr>
        <w:t xml:space="preserve">/ </w:t>
      </w:r>
      <w:r w:rsidR="008129A9">
        <w:rPr>
          <w:b/>
        </w:rPr>
        <w:t>1783.89</w:t>
      </w:r>
      <w:r>
        <w:rPr>
          <w:b/>
        </w:rPr>
        <w:t xml:space="preserve">/ </w:t>
      </w:r>
      <w:r w:rsidR="008129A9">
        <w:rPr>
          <w:b/>
        </w:rPr>
        <w:t>1755.41</w:t>
      </w:r>
      <w:r>
        <w:rPr>
          <w:b/>
        </w:rPr>
        <w:t xml:space="preserve"> </w:t>
      </w:r>
      <w:r w:rsidRPr="00B17DBE">
        <w:t>with</w:t>
      </w:r>
      <w:r>
        <w:t xml:space="preserve"> </w:t>
      </w:r>
      <w:r w:rsidRPr="00D07FEC">
        <w:rPr>
          <w:b/>
        </w:rPr>
        <w:t>Stops</w:t>
      </w:r>
      <w:r>
        <w:t xml:space="preserve"> expected below.</w:t>
      </w:r>
    </w:p>
    <w:p w:rsidR="004F4A74" w:rsidRDefault="004F4A74" w:rsidP="004F4A74">
      <w:pPr>
        <w:rPr>
          <w:b/>
        </w:rPr>
      </w:pPr>
      <w:r w:rsidRPr="005506EB">
        <w:rPr>
          <w:b/>
        </w:rPr>
        <w:t xml:space="preserve">Technical </w:t>
      </w:r>
      <w:r>
        <w:rPr>
          <w:b/>
        </w:rPr>
        <w:t>R</w:t>
      </w:r>
      <w:r w:rsidRPr="005506EB">
        <w:rPr>
          <w:b/>
        </w:rPr>
        <w:t>esistance</w:t>
      </w:r>
      <w:r>
        <w:t xml:space="preserve"> is expected around </w:t>
      </w:r>
      <w:r w:rsidR="008129A9">
        <w:rPr>
          <w:b/>
        </w:rPr>
        <w:t>3122.22</w:t>
      </w:r>
      <w:r>
        <w:rPr>
          <w:b/>
        </w:rPr>
        <w:t xml:space="preserve">/ </w:t>
      </w:r>
      <w:r w:rsidR="008129A9">
        <w:rPr>
          <w:b/>
        </w:rPr>
        <w:t>3420.10</w:t>
      </w:r>
      <w:r w:rsidR="007D3879">
        <w:rPr>
          <w:b/>
        </w:rPr>
        <w:t xml:space="preserve">/ </w:t>
      </w:r>
      <w:r w:rsidR="008129A9">
        <w:rPr>
          <w:b/>
        </w:rPr>
        <w:t>3788.66</w:t>
      </w:r>
      <w:r>
        <w:rPr>
          <w:b/>
        </w:rPr>
        <w:t xml:space="preserve"> </w:t>
      </w:r>
      <w:r w:rsidRPr="00D64D8C">
        <w:t>with</w:t>
      </w:r>
      <w:r>
        <w:rPr>
          <w:b/>
        </w:rPr>
        <w:t xml:space="preserve"> Stops </w:t>
      </w:r>
      <w:r w:rsidRPr="00D64D8C">
        <w:t>expected above.</w:t>
      </w:r>
    </w:p>
    <w:p w:rsidR="004F4A74" w:rsidRPr="00917EC0" w:rsidRDefault="004F4A74" w:rsidP="004F4A74">
      <w:r>
        <w:t xml:space="preserve">On </w:t>
      </w:r>
      <w:r>
        <w:rPr>
          <w:b/>
        </w:rPr>
        <w:t>4-Hourly</w:t>
      </w:r>
      <w:r>
        <w:t xml:space="preserve"> chart, </w:t>
      </w:r>
      <w:proofErr w:type="spellStart"/>
      <w:r>
        <w:rPr>
          <w:b/>
        </w:rPr>
        <w:t>SlowK</w:t>
      </w:r>
      <w:proofErr w:type="spellEnd"/>
      <w:r>
        <w:t xml:space="preserve"> is </w:t>
      </w:r>
      <w:r w:rsidR="00C1359B">
        <w:rPr>
          <w:b/>
        </w:rPr>
        <w:t>Bullishly above</w:t>
      </w:r>
      <w:r>
        <w:rPr>
          <w:b/>
        </w:rPr>
        <w:t xml:space="preserve"> </w:t>
      </w:r>
      <w:proofErr w:type="spellStart"/>
      <w:r w:rsidRPr="00D8323C">
        <w:rPr>
          <w:b/>
        </w:rPr>
        <w:t>SlowD</w:t>
      </w:r>
      <w:proofErr w:type="spellEnd"/>
      <w:r>
        <w:t xml:space="preserve"> while </w:t>
      </w:r>
      <w:r w:rsidRPr="00D8323C">
        <w:rPr>
          <w:b/>
        </w:rPr>
        <w:t>MACD</w:t>
      </w:r>
      <w:r>
        <w:t xml:space="preserve"> is </w:t>
      </w:r>
      <w:r w:rsidR="00C1359B">
        <w:rPr>
          <w:b/>
        </w:rPr>
        <w:t>Bearishly below</w:t>
      </w:r>
      <w:r w:rsidR="00DA5710">
        <w:rPr>
          <w:b/>
        </w:rPr>
        <w:t xml:space="preserve"> </w:t>
      </w:r>
      <w:proofErr w:type="spellStart"/>
      <w:r w:rsidRPr="008C5736">
        <w:rPr>
          <w:b/>
        </w:rPr>
        <w:t>MACDAverage</w:t>
      </w:r>
      <w:proofErr w:type="spellEnd"/>
      <w:r>
        <w:t>.</w:t>
      </w:r>
    </w:p>
    <w:p w:rsidR="004F4A74" w:rsidRDefault="004F4A74" w:rsidP="004F4A74">
      <w:r>
        <w:t xml:space="preserve">On </w:t>
      </w:r>
      <w:r w:rsidRPr="00D35A6C">
        <w:rPr>
          <w:b/>
        </w:rPr>
        <w:t>60-minute</w:t>
      </w:r>
      <w:r>
        <w:t xml:space="preserve"> chart, </w:t>
      </w:r>
      <w:proofErr w:type="spellStart"/>
      <w:r w:rsidRPr="00D8323C">
        <w:rPr>
          <w:b/>
        </w:rPr>
        <w:t>SlowK</w:t>
      </w:r>
      <w:proofErr w:type="spellEnd"/>
      <w:r>
        <w:t xml:space="preserve"> is </w:t>
      </w:r>
      <w:r w:rsidR="00970C2E">
        <w:rPr>
          <w:b/>
        </w:rPr>
        <w:t>Bearishly below</w:t>
      </w:r>
      <w:bookmarkStart w:id="0" w:name="_GoBack"/>
      <w:bookmarkEnd w:id="0"/>
      <w:r w:rsidR="004A5E64">
        <w:rPr>
          <w:b/>
        </w:rPr>
        <w:t xml:space="preserve"> </w:t>
      </w:r>
      <w:proofErr w:type="spellStart"/>
      <w:r w:rsidRPr="008C7018">
        <w:rPr>
          <w:b/>
        </w:rPr>
        <w:t>SlowD</w:t>
      </w:r>
      <w:proofErr w:type="spellEnd"/>
      <w:r>
        <w:t xml:space="preserve"> while </w:t>
      </w:r>
      <w:r w:rsidRPr="008C7018">
        <w:rPr>
          <w:b/>
        </w:rPr>
        <w:t>MACD</w:t>
      </w:r>
      <w:r>
        <w:t xml:space="preserve"> is </w:t>
      </w:r>
      <w:r w:rsidR="00C1359B">
        <w:rPr>
          <w:b/>
        </w:rPr>
        <w:t>Bullishly above</w:t>
      </w:r>
      <w:r w:rsidR="00DA5710">
        <w:rPr>
          <w:b/>
        </w:rPr>
        <w:t xml:space="preserve"> </w:t>
      </w:r>
      <w:proofErr w:type="spellStart"/>
      <w:r w:rsidRPr="00FB7E30">
        <w:rPr>
          <w:b/>
        </w:rPr>
        <w:t>MACDAverage</w:t>
      </w:r>
      <w:proofErr w:type="spellEnd"/>
      <w:r>
        <w:t>.</w:t>
      </w:r>
    </w:p>
    <w:p w:rsidR="004F4A74" w:rsidRDefault="00066D35" w:rsidP="00066D35">
      <w:pPr>
        <w:tabs>
          <w:tab w:val="left" w:pos="7958"/>
        </w:tabs>
      </w:pPr>
      <w:r>
        <w:tab/>
      </w:r>
    </w:p>
    <w:p w:rsidR="009B47FD" w:rsidRPr="001C567E" w:rsidRDefault="00805551">
      <w:pPr>
        <w:rPr>
          <w:i/>
        </w:rPr>
      </w:pPr>
      <w:r w:rsidRPr="001C567E">
        <w:rPr>
          <w:i/>
          <w:sz w:val="18"/>
          <w:szCs w:val="18"/>
        </w:rPr>
        <w:t>Disclaimer: This trading analysis is provided by a third party, and for informational purposes only. It does not reflect the views of Crypto Daily, nor is it intended to be used as legal, tax, investment, or financial advice.</w:t>
      </w:r>
      <w:r w:rsidR="008F2DC0" w:rsidRPr="001C567E">
        <w:rPr>
          <w:i/>
        </w:rPr>
        <w:t xml:space="preserve"> </w:t>
      </w:r>
    </w:p>
    <w:p w:rsidR="006B682A" w:rsidRPr="001C567E" w:rsidRDefault="006B682A">
      <w:pPr>
        <w:rPr>
          <w:i/>
        </w:rPr>
      </w:pPr>
    </w:p>
    <w:sectPr w:rsidR="006B682A" w:rsidRPr="001C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74"/>
    <w:rsid w:val="00000915"/>
    <w:rsid w:val="0000140B"/>
    <w:rsid w:val="0000197E"/>
    <w:rsid w:val="00002AA5"/>
    <w:rsid w:val="000032F1"/>
    <w:rsid w:val="000039F2"/>
    <w:rsid w:val="00003C8F"/>
    <w:rsid w:val="000047C7"/>
    <w:rsid w:val="000073B8"/>
    <w:rsid w:val="00007527"/>
    <w:rsid w:val="0000760E"/>
    <w:rsid w:val="00010AA8"/>
    <w:rsid w:val="00010E39"/>
    <w:rsid w:val="000114FA"/>
    <w:rsid w:val="00011BD0"/>
    <w:rsid w:val="00012537"/>
    <w:rsid w:val="00013BDD"/>
    <w:rsid w:val="000141D8"/>
    <w:rsid w:val="00014B2C"/>
    <w:rsid w:val="00015233"/>
    <w:rsid w:val="00020383"/>
    <w:rsid w:val="000219BE"/>
    <w:rsid w:val="000224F3"/>
    <w:rsid w:val="000226F7"/>
    <w:rsid w:val="000232F0"/>
    <w:rsid w:val="00023374"/>
    <w:rsid w:val="00023A3B"/>
    <w:rsid w:val="000255E8"/>
    <w:rsid w:val="00026A3A"/>
    <w:rsid w:val="0002776A"/>
    <w:rsid w:val="00030D82"/>
    <w:rsid w:val="00032633"/>
    <w:rsid w:val="00033EBC"/>
    <w:rsid w:val="0003460F"/>
    <w:rsid w:val="0003650A"/>
    <w:rsid w:val="000400E2"/>
    <w:rsid w:val="0004078A"/>
    <w:rsid w:val="000409BF"/>
    <w:rsid w:val="000413E2"/>
    <w:rsid w:val="00041462"/>
    <w:rsid w:val="0004261E"/>
    <w:rsid w:val="000428E9"/>
    <w:rsid w:val="00044A6C"/>
    <w:rsid w:val="00045161"/>
    <w:rsid w:val="00045538"/>
    <w:rsid w:val="00045D75"/>
    <w:rsid w:val="00046478"/>
    <w:rsid w:val="00046EC7"/>
    <w:rsid w:val="00047B06"/>
    <w:rsid w:val="00047F1C"/>
    <w:rsid w:val="000509A0"/>
    <w:rsid w:val="00051948"/>
    <w:rsid w:val="00051A54"/>
    <w:rsid w:val="00052D1A"/>
    <w:rsid w:val="00052D36"/>
    <w:rsid w:val="00054450"/>
    <w:rsid w:val="0005482B"/>
    <w:rsid w:val="00054A13"/>
    <w:rsid w:val="00054EA2"/>
    <w:rsid w:val="0005568A"/>
    <w:rsid w:val="00056A5A"/>
    <w:rsid w:val="000573AB"/>
    <w:rsid w:val="00057798"/>
    <w:rsid w:val="00057A66"/>
    <w:rsid w:val="0006060A"/>
    <w:rsid w:val="00060AA3"/>
    <w:rsid w:val="00061A49"/>
    <w:rsid w:val="00062137"/>
    <w:rsid w:val="000628DB"/>
    <w:rsid w:val="00062C61"/>
    <w:rsid w:val="00064BB3"/>
    <w:rsid w:val="0006583D"/>
    <w:rsid w:val="00066D35"/>
    <w:rsid w:val="000679D1"/>
    <w:rsid w:val="00067A66"/>
    <w:rsid w:val="00070842"/>
    <w:rsid w:val="00071738"/>
    <w:rsid w:val="000718A8"/>
    <w:rsid w:val="00072B1E"/>
    <w:rsid w:val="000739B7"/>
    <w:rsid w:val="00073EAA"/>
    <w:rsid w:val="0007436F"/>
    <w:rsid w:val="00074450"/>
    <w:rsid w:val="000748CD"/>
    <w:rsid w:val="00075987"/>
    <w:rsid w:val="00080740"/>
    <w:rsid w:val="00081E9A"/>
    <w:rsid w:val="0008363D"/>
    <w:rsid w:val="00084DD4"/>
    <w:rsid w:val="000861CB"/>
    <w:rsid w:val="00086261"/>
    <w:rsid w:val="0008645D"/>
    <w:rsid w:val="00086BDE"/>
    <w:rsid w:val="000902F1"/>
    <w:rsid w:val="00090DED"/>
    <w:rsid w:val="00090FB2"/>
    <w:rsid w:val="00092EAF"/>
    <w:rsid w:val="00093BC3"/>
    <w:rsid w:val="00094EF6"/>
    <w:rsid w:val="0009661B"/>
    <w:rsid w:val="000A00B9"/>
    <w:rsid w:val="000A068D"/>
    <w:rsid w:val="000A0DD1"/>
    <w:rsid w:val="000A1B92"/>
    <w:rsid w:val="000A4241"/>
    <w:rsid w:val="000A58B5"/>
    <w:rsid w:val="000A59C9"/>
    <w:rsid w:val="000A5B4F"/>
    <w:rsid w:val="000A6150"/>
    <w:rsid w:val="000A62A5"/>
    <w:rsid w:val="000A7B80"/>
    <w:rsid w:val="000B1414"/>
    <w:rsid w:val="000B2A24"/>
    <w:rsid w:val="000B31F0"/>
    <w:rsid w:val="000B3A66"/>
    <w:rsid w:val="000B4BB5"/>
    <w:rsid w:val="000B519E"/>
    <w:rsid w:val="000B7060"/>
    <w:rsid w:val="000C26DD"/>
    <w:rsid w:val="000C27AB"/>
    <w:rsid w:val="000C3E90"/>
    <w:rsid w:val="000C46A8"/>
    <w:rsid w:val="000C691B"/>
    <w:rsid w:val="000D1CA8"/>
    <w:rsid w:val="000D23F0"/>
    <w:rsid w:val="000D3E0A"/>
    <w:rsid w:val="000D48B5"/>
    <w:rsid w:val="000D5130"/>
    <w:rsid w:val="000D5606"/>
    <w:rsid w:val="000D56AD"/>
    <w:rsid w:val="000D5B4C"/>
    <w:rsid w:val="000D67EC"/>
    <w:rsid w:val="000E155C"/>
    <w:rsid w:val="000E1D50"/>
    <w:rsid w:val="000E1FB6"/>
    <w:rsid w:val="000E2ED0"/>
    <w:rsid w:val="000E39D0"/>
    <w:rsid w:val="000E3AA3"/>
    <w:rsid w:val="000E4309"/>
    <w:rsid w:val="000E7E13"/>
    <w:rsid w:val="000F0BFF"/>
    <w:rsid w:val="000F127A"/>
    <w:rsid w:val="000F3E24"/>
    <w:rsid w:val="000F62A2"/>
    <w:rsid w:val="00102516"/>
    <w:rsid w:val="00102DB2"/>
    <w:rsid w:val="0010356B"/>
    <w:rsid w:val="00104B1D"/>
    <w:rsid w:val="00106723"/>
    <w:rsid w:val="00107B7D"/>
    <w:rsid w:val="00107C84"/>
    <w:rsid w:val="0011048D"/>
    <w:rsid w:val="0011124D"/>
    <w:rsid w:val="0011181E"/>
    <w:rsid w:val="00112776"/>
    <w:rsid w:val="001143F9"/>
    <w:rsid w:val="00114459"/>
    <w:rsid w:val="00114FCA"/>
    <w:rsid w:val="00115994"/>
    <w:rsid w:val="00116187"/>
    <w:rsid w:val="0011647D"/>
    <w:rsid w:val="00117935"/>
    <w:rsid w:val="0012266D"/>
    <w:rsid w:val="00123814"/>
    <w:rsid w:val="00123DC4"/>
    <w:rsid w:val="0012441A"/>
    <w:rsid w:val="00126C72"/>
    <w:rsid w:val="001275B1"/>
    <w:rsid w:val="0012762F"/>
    <w:rsid w:val="0012781F"/>
    <w:rsid w:val="00127E37"/>
    <w:rsid w:val="00127F2A"/>
    <w:rsid w:val="00130B6D"/>
    <w:rsid w:val="0013116E"/>
    <w:rsid w:val="001317D5"/>
    <w:rsid w:val="00131BEB"/>
    <w:rsid w:val="00132B21"/>
    <w:rsid w:val="00132F3D"/>
    <w:rsid w:val="0013315E"/>
    <w:rsid w:val="001351CD"/>
    <w:rsid w:val="00135DEA"/>
    <w:rsid w:val="00137813"/>
    <w:rsid w:val="00137EC3"/>
    <w:rsid w:val="001403D6"/>
    <w:rsid w:val="0014100D"/>
    <w:rsid w:val="00141257"/>
    <w:rsid w:val="0014151D"/>
    <w:rsid w:val="00141D7D"/>
    <w:rsid w:val="0014205B"/>
    <w:rsid w:val="001421A2"/>
    <w:rsid w:val="00143111"/>
    <w:rsid w:val="00144BDC"/>
    <w:rsid w:val="00144CF2"/>
    <w:rsid w:val="001451E8"/>
    <w:rsid w:val="00145DDA"/>
    <w:rsid w:val="00146D7F"/>
    <w:rsid w:val="00147525"/>
    <w:rsid w:val="00147C10"/>
    <w:rsid w:val="001548F1"/>
    <w:rsid w:val="0015597B"/>
    <w:rsid w:val="001567BC"/>
    <w:rsid w:val="00157629"/>
    <w:rsid w:val="00157671"/>
    <w:rsid w:val="00157D23"/>
    <w:rsid w:val="00160E67"/>
    <w:rsid w:val="00161337"/>
    <w:rsid w:val="00162BCA"/>
    <w:rsid w:val="00162E57"/>
    <w:rsid w:val="00163002"/>
    <w:rsid w:val="00164FDF"/>
    <w:rsid w:val="0016661E"/>
    <w:rsid w:val="00166D31"/>
    <w:rsid w:val="00167FDE"/>
    <w:rsid w:val="00171085"/>
    <w:rsid w:val="00172523"/>
    <w:rsid w:val="00172CA4"/>
    <w:rsid w:val="00172D86"/>
    <w:rsid w:val="00172E41"/>
    <w:rsid w:val="00172F8E"/>
    <w:rsid w:val="001735C5"/>
    <w:rsid w:val="00174173"/>
    <w:rsid w:val="00174913"/>
    <w:rsid w:val="00174D86"/>
    <w:rsid w:val="0017509A"/>
    <w:rsid w:val="00175FCC"/>
    <w:rsid w:val="00176912"/>
    <w:rsid w:val="001773B6"/>
    <w:rsid w:val="00177A76"/>
    <w:rsid w:val="0018049E"/>
    <w:rsid w:val="00182929"/>
    <w:rsid w:val="00183B79"/>
    <w:rsid w:val="001845B5"/>
    <w:rsid w:val="00184D5A"/>
    <w:rsid w:val="0018602B"/>
    <w:rsid w:val="0018776C"/>
    <w:rsid w:val="00190747"/>
    <w:rsid w:val="00190AB6"/>
    <w:rsid w:val="00191911"/>
    <w:rsid w:val="00191DC9"/>
    <w:rsid w:val="0019282C"/>
    <w:rsid w:val="001928A3"/>
    <w:rsid w:val="00193521"/>
    <w:rsid w:val="00193B16"/>
    <w:rsid w:val="00194189"/>
    <w:rsid w:val="00195500"/>
    <w:rsid w:val="001959EF"/>
    <w:rsid w:val="00196F26"/>
    <w:rsid w:val="001A0478"/>
    <w:rsid w:val="001A0D66"/>
    <w:rsid w:val="001A1A94"/>
    <w:rsid w:val="001A24B2"/>
    <w:rsid w:val="001A2E86"/>
    <w:rsid w:val="001A3BA9"/>
    <w:rsid w:val="001A4562"/>
    <w:rsid w:val="001A468D"/>
    <w:rsid w:val="001A57F4"/>
    <w:rsid w:val="001A5E0F"/>
    <w:rsid w:val="001A6710"/>
    <w:rsid w:val="001A7C56"/>
    <w:rsid w:val="001A7EB2"/>
    <w:rsid w:val="001B06CB"/>
    <w:rsid w:val="001B1277"/>
    <w:rsid w:val="001B2C15"/>
    <w:rsid w:val="001B36B9"/>
    <w:rsid w:val="001B375C"/>
    <w:rsid w:val="001B3FC1"/>
    <w:rsid w:val="001B40E2"/>
    <w:rsid w:val="001B5268"/>
    <w:rsid w:val="001B5A03"/>
    <w:rsid w:val="001C3430"/>
    <w:rsid w:val="001C46B2"/>
    <w:rsid w:val="001C518F"/>
    <w:rsid w:val="001C567E"/>
    <w:rsid w:val="001C5FBA"/>
    <w:rsid w:val="001C6191"/>
    <w:rsid w:val="001C742F"/>
    <w:rsid w:val="001C7715"/>
    <w:rsid w:val="001D1441"/>
    <w:rsid w:val="001D14C2"/>
    <w:rsid w:val="001D14D1"/>
    <w:rsid w:val="001D168F"/>
    <w:rsid w:val="001D27A8"/>
    <w:rsid w:val="001D2B85"/>
    <w:rsid w:val="001D2D78"/>
    <w:rsid w:val="001D2F50"/>
    <w:rsid w:val="001D3501"/>
    <w:rsid w:val="001D3560"/>
    <w:rsid w:val="001D36F7"/>
    <w:rsid w:val="001D3CFC"/>
    <w:rsid w:val="001D5CC4"/>
    <w:rsid w:val="001D65BD"/>
    <w:rsid w:val="001D7409"/>
    <w:rsid w:val="001E09A2"/>
    <w:rsid w:val="001E12B5"/>
    <w:rsid w:val="001E50E9"/>
    <w:rsid w:val="001E5681"/>
    <w:rsid w:val="001E6806"/>
    <w:rsid w:val="001E7FD7"/>
    <w:rsid w:val="001F0754"/>
    <w:rsid w:val="001F18ED"/>
    <w:rsid w:val="001F220C"/>
    <w:rsid w:val="001F2364"/>
    <w:rsid w:val="001F2E76"/>
    <w:rsid w:val="001F34B5"/>
    <w:rsid w:val="001F411D"/>
    <w:rsid w:val="001F4337"/>
    <w:rsid w:val="001F440A"/>
    <w:rsid w:val="001F4BC8"/>
    <w:rsid w:val="00202D56"/>
    <w:rsid w:val="00204116"/>
    <w:rsid w:val="0020496C"/>
    <w:rsid w:val="00206192"/>
    <w:rsid w:val="0020643F"/>
    <w:rsid w:val="00206629"/>
    <w:rsid w:val="002113FF"/>
    <w:rsid w:val="00213D5C"/>
    <w:rsid w:val="00214102"/>
    <w:rsid w:val="002157DE"/>
    <w:rsid w:val="00216D64"/>
    <w:rsid w:val="002203AC"/>
    <w:rsid w:val="002209BE"/>
    <w:rsid w:val="00221073"/>
    <w:rsid w:val="0022210A"/>
    <w:rsid w:val="00222F9F"/>
    <w:rsid w:val="002238CC"/>
    <w:rsid w:val="00225A8F"/>
    <w:rsid w:val="00226702"/>
    <w:rsid w:val="0023046F"/>
    <w:rsid w:val="00233AC5"/>
    <w:rsid w:val="00234805"/>
    <w:rsid w:val="0023566E"/>
    <w:rsid w:val="00235ABF"/>
    <w:rsid w:val="00235EC8"/>
    <w:rsid w:val="00236567"/>
    <w:rsid w:val="00237B44"/>
    <w:rsid w:val="00242049"/>
    <w:rsid w:val="00242B7A"/>
    <w:rsid w:val="00242F6B"/>
    <w:rsid w:val="002435D9"/>
    <w:rsid w:val="00244AFE"/>
    <w:rsid w:val="00244F4B"/>
    <w:rsid w:val="002455E6"/>
    <w:rsid w:val="00246117"/>
    <w:rsid w:val="00246357"/>
    <w:rsid w:val="00246A3D"/>
    <w:rsid w:val="00246F0E"/>
    <w:rsid w:val="00250560"/>
    <w:rsid w:val="00250BBC"/>
    <w:rsid w:val="002514E5"/>
    <w:rsid w:val="00252CBF"/>
    <w:rsid w:val="002532BD"/>
    <w:rsid w:val="00253F3A"/>
    <w:rsid w:val="00254916"/>
    <w:rsid w:val="00255767"/>
    <w:rsid w:val="00255BB5"/>
    <w:rsid w:val="00255CD9"/>
    <w:rsid w:val="00255DB7"/>
    <w:rsid w:val="00255E64"/>
    <w:rsid w:val="00255F34"/>
    <w:rsid w:val="00257453"/>
    <w:rsid w:val="00257C70"/>
    <w:rsid w:val="00257F2C"/>
    <w:rsid w:val="00260099"/>
    <w:rsid w:val="002605F9"/>
    <w:rsid w:val="00260B77"/>
    <w:rsid w:val="00264936"/>
    <w:rsid w:val="002652C0"/>
    <w:rsid w:val="00266AE1"/>
    <w:rsid w:val="00267386"/>
    <w:rsid w:val="00267A6C"/>
    <w:rsid w:val="00270926"/>
    <w:rsid w:val="00270C78"/>
    <w:rsid w:val="00271E50"/>
    <w:rsid w:val="00272D4C"/>
    <w:rsid w:val="00272E5F"/>
    <w:rsid w:val="0027322B"/>
    <w:rsid w:val="0027374D"/>
    <w:rsid w:val="00273A58"/>
    <w:rsid w:val="00274B56"/>
    <w:rsid w:val="00274CE8"/>
    <w:rsid w:val="0027543B"/>
    <w:rsid w:val="00275639"/>
    <w:rsid w:val="00275644"/>
    <w:rsid w:val="00275A0B"/>
    <w:rsid w:val="00275FD3"/>
    <w:rsid w:val="00276822"/>
    <w:rsid w:val="00276DCF"/>
    <w:rsid w:val="00277D63"/>
    <w:rsid w:val="00277E5A"/>
    <w:rsid w:val="002808CF"/>
    <w:rsid w:val="00280906"/>
    <w:rsid w:val="002811A6"/>
    <w:rsid w:val="00282294"/>
    <w:rsid w:val="0028325F"/>
    <w:rsid w:val="00284C15"/>
    <w:rsid w:val="00284D82"/>
    <w:rsid w:val="002858AE"/>
    <w:rsid w:val="00285956"/>
    <w:rsid w:val="002862CB"/>
    <w:rsid w:val="00286B2B"/>
    <w:rsid w:val="00286CD4"/>
    <w:rsid w:val="0029246A"/>
    <w:rsid w:val="002926DE"/>
    <w:rsid w:val="0029300A"/>
    <w:rsid w:val="00293724"/>
    <w:rsid w:val="0029380F"/>
    <w:rsid w:val="002940F5"/>
    <w:rsid w:val="00294607"/>
    <w:rsid w:val="00296114"/>
    <w:rsid w:val="00297E44"/>
    <w:rsid w:val="002A000B"/>
    <w:rsid w:val="002A02F2"/>
    <w:rsid w:val="002A03AB"/>
    <w:rsid w:val="002A1485"/>
    <w:rsid w:val="002A2E39"/>
    <w:rsid w:val="002A2F87"/>
    <w:rsid w:val="002A326C"/>
    <w:rsid w:val="002A5889"/>
    <w:rsid w:val="002A5B03"/>
    <w:rsid w:val="002A5EE3"/>
    <w:rsid w:val="002B01C2"/>
    <w:rsid w:val="002B0A14"/>
    <w:rsid w:val="002B1BD6"/>
    <w:rsid w:val="002B31CE"/>
    <w:rsid w:val="002B3677"/>
    <w:rsid w:val="002B4E53"/>
    <w:rsid w:val="002B516F"/>
    <w:rsid w:val="002B6CC0"/>
    <w:rsid w:val="002B6E5E"/>
    <w:rsid w:val="002C36C2"/>
    <w:rsid w:val="002C49EA"/>
    <w:rsid w:val="002C4D0E"/>
    <w:rsid w:val="002C776C"/>
    <w:rsid w:val="002C7A2F"/>
    <w:rsid w:val="002C7E04"/>
    <w:rsid w:val="002D03F8"/>
    <w:rsid w:val="002D1325"/>
    <w:rsid w:val="002D1642"/>
    <w:rsid w:val="002D2729"/>
    <w:rsid w:val="002D3C19"/>
    <w:rsid w:val="002D4039"/>
    <w:rsid w:val="002D6227"/>
    <w:rsid w:val="002E10C2"/>
    <w:rsid w:val="002E1E9C"/>
    <w:rsid w:val="002E258A"/>
    <w:rsid w:val="002F024F"/>
    <w:rsid w:val="002F0C17"/>
    <w:rsid w:val="002F18AF"/>
    <w:rsid w:val="002F25B9"/>
    <w:rsid w:val="002F37FE"/>
    <w:rsid w:val="002F4457"/>
    <w:rsid w:val="002F4B7E"/>
    <w:rsid w:val="002F4C13"/>
    <w:rsid w:val="002F540E"/>
    <w:rsid w:val="002F66A4"/>
    <w:rsid w:val="002F6908"/>
    <w:rsid w:val="002F6CE1"/>
    <w:rsid w:val="00300F53"/>
    <w:rsid w:val="00301B40"/>
    <w:rsid w:val="00301EFC"/>
    <w:rsid w:val="00302CE4"/>
    <w:rsid w:val="0030444C"/>
    <w:rsid w:val="0030527C"/>
    <w:rsid w:val="0030587D"/>
    <w:rsid w:val="003078B5"/>
    <w:rsid w:val="00311807"/>
    <w:rsid w:val="0031241C"/>
    <w:rsid w:val="0031362F"/>
    <w:rsid w:val="00313A48"/>
    <w:rsid w:val="00314F44"/>
    <w:rsid w:val="00316B6D"/>
    <w:rsid w:val="00322F3A"/>
    <w:rsid w:val="003231D4"/>
    <w:rsid w:val="003255F5"/>
    <w:rsid w:val="0032634A"/>
    <w:rsid w:val="00326D9A"/>
    <w:rsid w:val="003311AB"/>
    <w:rsid w:val="003312C9"/>
    <w:rsid w:val="00331903"/>
    <w:rsid w:val="0033245D"/>
    <w:rsid w:val="00334306"/>
    <w:rsid w:val="0033455B"/>
    <w:rsid w:val="00336702"/>
    <w:rsid w:val="00336C7D"/>
    <w:rsid w:val="00340B93"/>
    <w:rsid w:val="003430E7"/>
    <w:rsid w:val="0034426C"/>
    <w:rsid w:val="003450E1"/>
    <w:rsid w:val="00346432"/>
    <w:rsid w:val="003472A0"/>
    <w:rsid w:val="003475C8"/>
    <w:rsid w:val="00347EC3"/>
    <w:rsid w:val="00350767"/>
    <w:rsid w:val="00353063"/>
    <w:rsid w:val="00353C71"/>
    <w:rsid w:val="00353D07"/>
    <w:rsid w:val="00354762"/>
    <w:rsid w:val="003556C2"/>
    <w:rsid w:val="00355DD7"/>
    <w:rsid w:val="003604A9"/>
    <w:rsid w:val="00360583"/>
    <w:rsid w:val="003608E7"/>
    <w:rsid w:val="00361503"/>
    <w:rsid w:val="003616CD"/>
    <w:rsid w:val="00362EB2"/>
    <w:rsid w:val="00363437"/>
    <w:rsid w:val="00364A3E"/>
    <w:rsid w:val="00364D49"/>
    <w:rsid w:val="0036586E"/>
    <w:rsid w:val="0036642B"/>
    <w:rsid w:val="00366721"/>
    <w:rsid w:val="00366AB2"/>
    <w:rsid w:val="00366E1F"/>
    <w:rsid w:val="00367E1F"/>
    <w:rsid w:val="00371456"/>
    <w:rsid w:val="0037355D"/>
    <w:rsid w:val="00374103"/>
    <w:rsid w:val="00376699"/>
    <w:rsid w:val="003766E3"/>
    <w:rsid w:val="00377407"/>
    <w:rsid w:val="003779CC"/>
    <w:rsid w:val="00380147"/>
    <w:rsid w:val="00381E5B"/>
    <w:rsid w:val="0038297F"/>
    <w:rsid w:val="003830B2"/>
    <w:rsid w:val="003834C0"/>
    <w:rsid w:val="0038734F"/>
    <w:rsid w:val="00390087"/>
    <w:rsid w:val="00391B52"/>
    <w:rsid w:val="003934CA"/>
    <w:rsid w:val="00393592"/>
    <w:rsid w:val="00395ED3"/>
    <w:rsid w:val="00397D70"/>
    <w:rsid w:val="003A0638"/>
    <w:rsid w:val="003A0750"/>
    <w:rsid w:val="003A1718"/>
    <w:rsid w:val="003A1BD0"/>
    <w:rsid w:val="003A3DE5"/>
    <w:rsid w:val="003A423D"/>
    <w:rsid w:val="003A4C08"/>
    <w:rsid w:val="003A590C"/>
    <w:rsid w:val="003A6826"/>
    <w:rsid w:val="003A6CB1"/>
    <w:rsid w:val="003B1B25"/>
    <w:rsid w:val="003B24F3"/>
    <w:rsid w:val="003B2653"/>
    <w:rsid w:val="003B35C1"/>
    <w:rsid w:val="003B37BD"/>
    <w:rsid w:val="003B3B71"/>
    <w:rsid w:val="003B5060"/>
    <w:rsid w:val="003B5367"/>
    <w:rsid w:val="003B7644"/>
    <w:rsid w:val="003C123D"/>
    <w:rsid w:val="003C15CE"/>
    <w:rsid w:val="003C17E6"/>
    <w:rsid w:val="003C2A9C"/>
    <w:rsid w:val="003C2FA0"/>
    <w:rsid w:val="003C320C"/>
    <w:rsid w:val="003C3458"/>
    <w:rsid w:val="003C50DD"/>
    <w:rsid w:val="003C51C7"/>
    <w:rsid w:val="003C66FA"/>
    <w:rsid w:val="003C771F"/>
    <w:rsid w:val="003D0A64"/>
    <w:rsid w:val="003D1497"/>
    <w:rsid w:val="003D15E6"/>
    <w:rsid w:val="003D2DAD"/>
    <w:rsid w:val="003D2E43"/>
    <w:rsid w:val="003D33D4"/>
    <w:rsid w:val="003D3B18"/>
    <w:rsid w:val="003D6D5C"/>
    <w:rsid w:val="003D77F5"/>
    <w:rsid w:val="003D7A16"/>
    <w:rsid w:val="003D7A70"/>
    <w:rsid w:val="003E16C1"/>
    <w:rsid w:val="003E2CE8"/>
    <w:rsid w:val="003E36CD"/>
    <w:rsid w:val="003E3BAD"/>
    <w:rsid w:val="003E3E50"/>
    <w:rsid w:val="003E3F5C"/>
    <w:rsid w:val="003E5245"/>
    <w:rsid w:val="003E52B7"/>
    <w:rsid w:val="003E5860"/>
    <w:rsid w:val="003E7F79"/>
    <w:rsid w:val="003F17E5"/>
    <w:rsid w:val="003F1FEA"/>
    <w:rsid w:val="003F33DC"/>
    <w:rsid w:val="003F402A"/>
    <w:rsid w:val="003F4A7E"/>
    <w:rsid w:val="003F5B96"/>
    <w:rsid w:val="003F627A"/>
    <w:rsid w:val="003F6943"/>
    <w:rsid w:val="003F6AA5"/>
    <w:rsid w:val="003F7166"/>
    <w:rsid w:val="00400115"/>
    <w:rsid w:val="004004DC"/>
    <w:rsid w:val="004007EC"/>
    <w:rsid w:val="00401DFA"/>
    <w:rsid w:val="00403C03"/>
    <w:rsid w:val="0040426C"/>
    <w:rsid w:val="00404B80"/>
    <w:rsid w:val="00404C65"/>
    <w:rsid w:val="004103E0"/>
    <w:rsid w:val="00411427"/>
    <w:rsid w:val="00411FEB"/>
    <w:rsid w:val="004126CF"/>
    <w:rsid w:val="00412D9A"/>
    <w:rsid w:val="00412DBA"/>
    <w:rsid w:val="00413243"/>
    <w:rsid w:val="00413E04"/>
    <w:rsid w:val="00414A4F"/>
    <w:rsid w:val="00414FBC"/>
    <w:rsid w:val="0041549D"/>
    <w:rsid w:val="004155A0"/>
    <w:rsid w:val="004155F6"/>
    <w:rsid w:val="0041586A"/>
    <w:rsid w:val="00415956"/>
    <w:rsid w:val="00415E9F"/>
    <w:rsid w:val="00416A05"/>
    <w:rsid w:val="00417E8B"/>
    <w:rsid w:val="004208D2"/>
    <w:rsid w:val="00421318"/>
    <w:rsid w:val="0042173C"/>
    <w:rsid w:val="00421949"/>
    <w:rsid w:val="004232DC"/>
    <w:rsid w:val="0042345C"/>
    <w:rsid w:val="00424DD5"/>
    <w:rsid w:val="00424FB3"/>
    <w:rsid w:val="0042566B"/>
    <w:rsid w:val="00425C1A"/>
    <w:rsid w:val="004260B0"/>
    <w:rsid w:val="00427F6B"/>
    <w:rsid w:val="004315E5"/>
    <w:rsid w:val="004321F3"/>
    <w:rsid w:val="0043298E"/>
    <w:rsid w:val="0043365D"/>
    <w:rsid w:val="004338DD"/>
    <w:rsid w:val="00433921"/>
    <w:rsid w:val="00433BBA"/>
    <w:rsid w:val="00433DE6"/>
    <w:rsid w:val="00433E20"/>
    <w:rsid w:val="00434B3C"/>
    <w:rsid w:val="0043690F"/>
    <w:rsid w:val="004400D6"/>
    <w:rsid w:val="0044136B"/>
    <w:rsid w:val="004420AB"/>
    <w:rsid w:val="00443348"/>
    <w:rsid w:val="00444994"/>
    <w:rsid w:val="0044506E"/>
    <w:rsid w:val="0044576F"/>
    <w:rsid w:val="00446B48"/>
    <w:rsid w:val="004471BD"/>
    <w:rsid w:val="00451762"/>
    <w:rsid w:val="00451BC1"/>
    <w:rsid w:val="00451D1F"/>
    <w:rsid w:val="004541D9"/>
    <w:rsid w:val="00454955"/>
    <w:rsid w:val="00455481"/>
    <w:rsid w:val="00455E1C"/>
    <w:rsid w:val="00456580"/>
    <w:rsid w:val="00457857"/>
    <w:rsid w:val="00457E94"/>
    <w:rsid w:val="00461570"/>
    <w:rsid w:val="00461D48"/>
    <w:rsid w:val="00461E68"/>
    <w:rsid w:val="0046215A"/>
    <w:rsid w:val="0046303C"/>
    <w:rsid w:val="00464383"/>
    <w:rsid w:val="00465753"/>
    <w:rsid w:val="00467E50"/>
    <w:rsid w:val="00470102"/>
    <w:rsid w:val="00470FD4"/>
    <w:rsid w:val="00471072"/>
    <w:rsid w:val="004710EC"/>
    <w:rsid w:val="0047155F"/>
    <w:rsid w:val="00471AD0"/>
    <w:rsid w:val="004721D9"/>
    <w:rsid w:val="00472DB5"/>
    <w:rsid w:val="00472FE5"/>
    <w:rsid w:val="00474AC1"/>
    <w:rsid w:val="00476546"/>
    <w:rsid w:val="00480EAE"/>
    <w:rsid w:val="0048392C"/>
    <w:rsid w:val="00483B3D"/>
    <w:rsid w:val="004841A5"/>
    <w:rsid w:val="00486A44"/>
    <w:rsid w:val="00486E12"/>
    <w:rsid w:val="004874B5"/>
    <w:rsid w:val="00490964"/>
    <w:rsid w:val="00490C6C"/>
    <w:rsid w:val="00491B34"/>
    <w:rsid w:val="00491E20"/>
    <w:rsid w:val="00493E10"/>
    <w:rsid w:val="004944CF"/>
    <w:rsid w:val="0049575A"/>
    <w:rsid w:val="00495AD0"/>
    <w:rsid w:val="00497347"/>
    <w:rsid w:val="004A0744"/>
    <w:rsid w:val="004A35B7"/>
    <w:rsid w:val="004A42B2"/>
    <w:rsid w:val="004A4340"/>
    <w:rsid w:val="004A5E64"/>
    <w:rsid w:val="004A744A"/>
    <w:rsid w:val="004A7EFA"/>
    <w:rsid w:val="004B0F71"/>
    <w:rsid w:val="004B18F9"/>
    <w:rsid w:val="004B23BC"/>
    <w:rsid w:val="004B325E"/>
    <w:rsid w:val="004B3B12"/>
    <w:rsid w:val="004B3FE9"/>
    <w:rsid w:val="004B4859"/>
    <w:rsid w:val="004B4B3E"/>
    <w:rsid w:val="004B5076"/>
    <w:rsid w:val="004B61C4"/>
    <w:rsid w:val="004B636F"/>
    <w:rsid w:val="004B66C2"/>
    <w:rsid w:val="004C2879"/>
    <w:rsid w:val="004C3D06"/>
    <w:rsid w:val="004C4A45"/>
    <w:rsid w:val="004C4D46"/>
    <w:rsid w:val="004C5128"/>
    <w:rsid w:val="004C532E"/>
    <w:rsid w:val="004C537C"/>
    <w:rsid w:val="004C75B4"/>
    <w:rsid w:val="004C7DA3"/>
    <w:rsid w:val="004D08F4"/>
    <w:rsid w:val="004D0F83"/>
    <w:rsid w:val="004D1915"/>
    <w:rsid w:val="004D1F92"/>
    <w:rsid w:val="004D2033"/>
    <w:rsid w:val="004D25ED"/>
    <w:rsid w:val="004D27A2"/>
    <w:rsid w:val="004D27ED"/>
    <w:rsid w:val="004D3A18"/>
    <w:rsid w:val="004D3CA1"/>
    <w:rsid w:val="004D7889"/>
    <w:rsid w:val="004D7B53"/>
    <w:rsid w:val="004E018D"/>
    <w:rsid w:val="004E04C5"/>
    <w:rsid w:val="004E0770"/>
    <w:rsid w:val="004E15C4"/>
    <w:rsid w:val="004E27C5"/>
    <w:rsid w:val="004E2DAE"/>
    <w:rsid w:val="004E3681"/>
    <w:rsid w:val="004E3F1A"/>
    <w:rsid w:val="004E431F"/>
    <w:rsid w:val="004E51B5"/>
    <w:rsid w:val="004E6DE2"/>
    <w:rsid w:val="004E768A"/>
    <w:rsid w:val="004E7EA0"/>
    <w:rsid w:val="004F17C2"/>
    <w:rsid w:val="004F263B"/>
    <w:rsid w:val="004F3113"/>
    <w:rsid w:val="004F4851"/>
    <w:rsid w:val="004F489D"/>
    <w:rsid w:val="004F4A74"/>
    <w:rsid w:val="004F58DE"/>
    <w:rsid w:val="004F58F6"/>
    <w:rsid w:val="004F60BE"/>
    <w:rsid w:val="004F6DB3"/>
    <w:rsid w:val="0050048E"/>
    <w:rsid w:val="00500650"/>
    <w:rsid w:val="00501D58"/>
    <w:rsid w:val="00501EFE"/>
    <w:rsid w:val="005029F7"/>
    <w:rsid w:val="00503D46"/>
    <w:rsid w:val="00505387"/>
    <w:rsid w:val="005077DD"/>
    <w:rsid w:val="00507C24"/>
    <w:rsid w:val="005100F5"/>
    <w:rsid w:val="00510B80"/>
    <w:rsid w:val="00511413"/>
    <w:rsid w:val="00512E23"/>
    <w:rsid w:val="00513488"/>
    <w:rsid w:val="0051388A"/>
    <w:rsid w:val="0051390F"/>
    <w:rsid w:val="005143BC"/>
    <w:rsid w:val="00514852"/>
    <w:rsid w:val="005158E1"/>
    <w:rsid w:val="00515EE2"/>
    <w:rsid w:val="00515F86"/>
    <w:rsid w:val="00516B66"/>
    <w:rsid w:val="00516E7E"/>
    <w:rsid w:val="0052070F"/>
    <w:rsid w:val="00520AFD"/>
    <w:rsid w:val="00521E8A"/>
    <w:rsid w:val="00522AC8"/>
    <w:rsid w:val="005234A0"/>
    <w:rsid w:val="0052408D"/>
    <w:rsid w:val="005243B7"/>
    <w:rsid w:val="00524775"/>
    <w:rsid w:val="00525817"/>
    <w:rsid w:val="0052621A"/>
    <w:rsid w:val="005264C5"/>
    <w:rsid w:val="00526743"/>
    <w:rsid w:val="00527B1E"/>
    <w:rsid w:val="00527D59"/>
    <w:rsid w:val="005301E1"/>
    <w:rsid w:val="005304BE"/>
    <w:rsid w:val="005304E2"/>
    <w:rsid w:val="00531139"/>
    <w:rsid w:val="00531199"/>
    <w:rsid w:val="0053137F"/>
    <w:rsid w:val="0053144A"/>
    <w:rsid w:val="00532FE7"/>
    <w:rsid w:val="00533B25"/>
    <w:rsid w:val="00534BAE"/>
    <w:rsid w:val="00535399"/>
    <w:rsid w:val="00535FC3"/>
    <w:rsid w:val="00536F1E"/>
    <w:rsid w:val="00537689"/>
    <w:rsid w:val="00537E2C"/>
    <w:rsid w:val="00540D88"/>
    <w:rsid w:val="00540E5B"/>
    <w:rsid w:val="005413DB"/>
    <w:rsid w:val="00541FCD"/>
    <w:rsid w:val="00543E26"/>
    <w:rsid w:val="00543E66"/>
    <w:rsid w:val="00544BE9"/>
    <w:rsid w:val="00545443"/>
    <w:rsid w:val="0054622D"/>
    <w:rsid w:val="0054799F"/>
    <w:rsid w:val="00550C93"/>
    <w:rsid w:val="00552E69"/>
    <w:rsid w:val="00552ED1"/>
    <w:rsid w:val="00557F7C"/>
    <w:rsid w:val="00561A8D"/>
    <w:rsid w:val="00561FE6"/>
    <w:rsid w:val="0056464A"/>
    <w:rsid w:val="005646C2"/>
    <w:rsid w:val="005674EB"/>
    <w:rsid w:val="00567703"/>
    <w:rsid w:val="00570F2A"/>
    <w:rsid w:val="0057292F"/>
    <w:rsid w:val="0057475D"/>
    <w:rsid w:val="00574A24"/>
    <w:rsid w:val="00574FC0"/>
    <w:rsid w:val="00575D67"/>
    <w:rsid w:val="00577C58"/>
    <w:rsid w:val="00577E85"/>
    <w:rsid w:val="0058080D"/>
    <w:rsid w:val="00580A91"/>
    <w:rsid w:val="005816E8"/>
    <w:rsid w:val="00581B3A"/>
    <w:rsid w:val="00582FF3"/>
    <w:rsid w:val="0059276C"/>
    <w:rsid w:val="00595DC0"/>
    <w:rsid w:val="005968D8"/>
    <w:rsid w:val="00596BD5"/>
    <w:rsid w:val="0059794C"/>
    <w:rsid w:val="00597DD3"/>
    <w:rsid w:val="00597F9B"/>
    <w:rsid w:val="005A10C4"/>
    <w:rsid w:val="005A25B5"/>
    <w:rsid w:val="005A3EEB"/>
    <w:rsid w:val="005A4661"/>
    <w:rsid w:val="005A59C1"/>
    <w:rsid w:val="005A6071"/>
    <w:rsid w:val="005A78CF"/>
    <w:rsid w:val="005A7A16"/>
    <w:rsid w:val="005B0817"/>
    <w:rsid w:val="005B158F"/>
    <w:rsid w:val="005B26A3"/>
    <w:rsid w:val="005B40AA"/>
    <w:rsid w:val="005B4C51"/>
    <w:rsid w:val="005B5418"/>
    <w:rsid w:val="005B66F9"/>
    <w:rsid w:val="005B7FAD"/>
    <w:rsid w:val="005C0F38"/>
    <w:rsid w:val="005C1476"/>
    <w:rsid w:val="005C2C61"/>
    <w:rsid w:val="005C34DC"/>
    <w:rsid w:val="005C4432"/>
    <w:rsid w:val="005C559D"/>
    <w:rsid w:val="005C65FC"/>
    <w:rsid w:val="005C6A9B"/>
    <w:rsid w:val="005D0170"/>
    <w:rsid w:val="005D042C"/>
    <w:rsid w:val="005D0F1F"/>
    <w:rsid w:val="005D2023"/>
    <w:rsid w:val="005D2CEB"/>
    <w:rsid w:val="005D36BF"/>
    <w:rsid w:val="005D3A99"/>
    <w:rsid w:val="005D3CAF"/>
    <w:rsid w:val="005D3EBC"/>
    <w:rsid w:val="005D3FB7"/>
    <w:rsid w:val="005E043E"/>
    <w:rsid w:val="005E1179"/>
    <w:rsid w:val="005E1684"/>
    <w:rsid w:val="005E2054"/>
    <w:rsid w:val="005E2958"/>
    <w:rsid w:val="005E32CF"/>
    <w:rsid w:val="005E3D9C"/>
    <w:rsid w:val="005E4513"/>
    <w:rsid w:val="005E4EFF"/>
    <w:rsid w:val="005E7AD0"/>
    <w:rsid w:val="005F2A13"/>
    <w:rsid w:val="005F3BF3"/>
    <w:rsid w:val="005F40D4"/>
    <w:rsid w:val="005F4262"/>
    <w:rsid w:val="005F4F4C"/>
    <w:rsid w:val="005F5EF9"/>
    <w:rsid w:val="005F7FCF"/>
    <w:rsid w:val="00601AB7"/>
    <w:rsid w:val="006031D6"/>
    <w:rsid w:val="0060355D"/>
    <w:rsid w:val="006051A3"/>
    <w:rsid w:val="00605554"/>
    <w:rsid w:val="006055B5"/>
    <w:rsid w:val="00605DCB"/>
    <w:rsid w:val="00605E15"/>
    <w:rsid w:val="00612935"/>
    <w:rsid w:val="00613A74"/>
    <w:rsid w:val="00615B0E"/>
    <w:rsid w:val="00616A79"/>
    <w:rsid w:val="00617999"/>
    <w:rsid w:val="0062144C"/>
    <w:rsid w:val="006237FA"/>
    <w:rsid w:val="00623916"/>
    <w:rsid w:val="006239D0"/>
    <w:rsid w:val="0062420D"/>
    <w:rsid w:val="00625058"/>
    <w:rsid w:val="0062527F"/>
    <w:rsid w:val="006270FB"/>
    <w:rsid w:val="00627248"/>
    <w:rsid w:val="00627CE6"/>
    <w:rsid w:val="00630C70"/>
    <w:rsid w:val="00634593"/>
    <w:rsid w:val="00637ED0"/>
    <w:rsid w:val="00640925"/>
    <w:rsid w:val="00641A2A"/>
    <w:rsid w:val="0064255F"/>
    <w:rsid w:val="00642A04"/>
    <w:rsid w:val="006434CF"/>
    <w:rsid w:val="006443E0"/>
    <w:rsid w:val="00645481"/>
    <w:rsid w:val="00645784"/>
    <w:rsid w:val="00645F48"/>
    <w:rsid w:val="0065064C"/>
    <w:rsid w:val="00651AD1"/>
    <w:rsid w:val="0065279B"/>
    <w:rsid w:val="006543F0"/>
    <w:rsid w:val="006547E5"/>
    <w:rsid w:val="0065533F"/>
    <w:rsid w:val="00657485"/>
    <w:rsid w:val="00657E4F"/>
    <w:rsid w:val="00660FF4"/>
    <w:rsid w:val="00661C4B"/>
    <w:rsid w:val="00662090"/>
    <w:rsid w:val="00663F88"/>
    <w:rsid w:val="006643BD"/>
    <w:rsid w:val="006656CD"/>
    <w:rsid w:val="00666D94"/>
    <w:rsid w:val="00671231"/>
    <w:rsid w:val="00671C8D"/>
    <w:rsid w:val="00671FB0"/>
    <w:rsid w:val="00673397"/>
    <w:rsid w:val="00675068"/>
    <w:rsid w:val="00675710"/>
    <w:rsid w:val="006760C3"/>
    <w:rsid w:val="006812B3"/>
    <w:rsid w:val="00682A79"/>
    <w:rsid w:val="00682E63"/>
    <w:rsid w:val="0068330F"/>
    <w:rsid w:val="00683A36"/>
    <w:rsid w:val="00683E82"/>
    <w:rsid w:val="00686615"/>
    <w:rsid w:val="00687D52"/>
    <w:rsid w:val="0069079C"/>
    <w:rsid w:val="00692454"/>
    <w:rsid w:val="00693590"/>
    <w:rsid w:val="00695785"/>
    <w:rsid w:val="00696C30"/>
    <w:rsid w:val="006A0729"/>
    <w:rsid w:val="006A18C2"/>
    <w:rsid w:val="006A2877"/>
    <w:rsid w:val="006A45E6"/>
    <w:rsid w:val="006A4A9C"/>
    <w:rsid w:val="006A4C64"/>
    <w:rsid w:val="006A6119"/>
    <w:rsid w:val="006A67B4"/>
    <w:rsid w:val="006A7D2F"/>
    <w:rsid w:val="006B0221"/>
    <w:rsid w:val="006B038A"/>
    <w:rsid w:val="006B188B"/>
    <w:rsid w:val="006B3564"/>
    <w:rsid w:val="006B35EC"/>
    <w:rsid w:val="006B4747"/>
    <w:rsid w:val="006B4A5C"/>
    <w:rsid w:val="006B4E5A"/>
    <w:rsid w:val="006B56AF"/>
    <w:rsid w:val="006B59FE"/>
    <w:rsid w:val="006B5C42"/>
    <w:rsid w:val="006B5C56"/>
    <w:rsid w:val="006B682A"/>
    <w:rsid w:val="006B69FE"/>
    <w:rsid w:val="006C1347"/>
    <w:rsid w:val="006C3693"/>
    <w:rsid w:val="006C4090"/>
    <w:rsid w:val="006C4662"/>
    <w:rsid w:val="006C5ADC"/>
    <w:rsid w:val="006C6190"/>
    <w:rsid w:val="006D11C9"/>
    <w:rsid w:val="006D1CC7"/>
    <w:rsid w:val="006D1F5F"/>
    <w:rsid w:val="006D2495"/>
    <w:rsid w:val="006D43BB"/>
    <w:rsid w:val="006D49DD"/>
    <w:rsid w:val="006D4F2D"/>
    <w:rsid w:val="006D55B2"/>
    <w:rsid w:val="006D7071"/>
    <w:rsid w:val="006D7A79"/>
    <w:rsid w:val="006E05A9"/>
    <w:rsid w:val="006E0A2E"/>
    <w:rsid w:val="006E0A95"/>
    <w:rsid w:val="006E0C4A"/>
    <w:rsid w:val="006E1676"/>
    <w:rsid w:val="006E1A56"/>
    <w:rsid w:val="006E2BB4"/>
    <w:rsid w:val="006E3E61"/>
    <w:rsid w:val="006E4FFB"/>
    <w:rsid w:val="006E5190"/>
    <w:rsid w:val="006E5550"/>
    <w:rsid w:val="006F1DF2"/>
    <w:rsid w:val="006F27C2"/>
    <w:rsid w:val="006F30F9"/>
    <w:rsid w:val="006F38B2"/>
    <w:rsid w:val="006F4190"/>
    <w:rsid w:val="006F4C81"/>
    <w:rsid w:val="006F5459"/>
    <w:rsid w:val="006F5DFA"/>
    <w:rsid w:val="006F6F3E"/>
    <w:rsid w:val="006F7A9D"/>
    <w:rsid w:val="007007C9"/>
    <w:rsid w:val="007012CC"/>
    <w:rsid w:val="00701DDE"/>
    <w:rsid w:val="00702BAA"/>
    <w:rsid w:val="00702D40"/>
    <w:rsid w:val="00702FB6"/>
    <w:rsid w:val="0070389E"/>
    <w:rsid w:val="00705D4C"/>
    <w:rsid w:val="00705FA0"/>
    <w:rsid w:val="00712063"/>
    <w:rsid w:val="00713E99"/>
    <w:rsid w:val="0071413F"/>
    <w:rsid w:val="00715799"/>
    <w:rsid w:val="007158DE"/>
    <w:rsid w:val="007169E2"/>
    <w:rsid w:val="00716E7F"/>
    <w:rsid w:val="00717578"/>
    <w:rsid w:val="007175E5"/>
    <w:rsid w:val="00721B5B"/>
    <w:rsid w:val="00721D54"/>
    <w:rsid w:val="00724542"/>
    <w:rsid w:val="0072464B"/>
    <w:rsid w:val="00724B9F"/>
    <w:rsid w:val="0072625B"/>
    <w:rsid w:val="00726E2F"/>
    <w:rsid w:val="0073167F"/>
    <w:rsid w:val="00732794"/>
    <w:rsid w:val="00732E32"/>
    <w:rsid w:val="007337D1"/>
    <w:rsid w:val="007353E2"/>
    <w:rsid w:val="00735F14"/>
    <w:rsid w:val="00736876"/>
    <w:rsid w:val="007406D7"/>
    <w:rsid w:val="0074382F"/>
    <w:rsid w:val="00744256"/>
    <w:rsid w:val="00744DB6"/>
    <w:rsid w:val="00747272"/>
    <w:rsid w:val="00747C13"/>
    <w:rsid w:val="00747EE1"/>
    <w:rsid w:val="0075025B"/>
    <w:rsid w:val="00751857"/>
    <w:rsid w:val="007519DB"/>
    <w:rsid w:val="00752030"/>
    <w:rsid w:val="007526BC"/>
    <w:rsid w:val="00752E5B"/>
    <w:rsid w:val="0075334E"/>
    <w:rsid w:val="00754ABB"/>
    <w:rsid w:val="00754C0F"/>
    <w:rsid w:val="0075750E"/>
    <w:rsid w:val="0076182F"/>
    <w:rsid w:val="007642B0"/>
    <w:rsid w:val="00764792"/>
    <w:rsid w:val="00764896"/>
    <w:rsid w:val="00766205"/>
    <w:rsid w:val="0076709E"/>
    <w:rsid w:val="00767655"/>
    <w:rsid w:val="00767A1D"/>
    <w:rsid w:val="007701A3"/>
    <w:rsid w:val="00771432"/>
    <w:rsid w:val="00774AB6"/>
    <w:rsid w:val="00774FD0"/>
    <w:rsid w:val="00775378"/>
    <w:rsid w:val="007753E9"/>
    <w:rsid w:val="00775424"/>
    <w:rsid w:val="007754D0"/>
    <w:rsid w:val="00777BA0"/>
    <w:rsid w:val="00781B82"/>
    <w:rsid w:val="00783190"/>
    <w:rsid w:val="00783B8F"/>
    <w:rsid w:val="007842FC"/>
    <w:rsid w:val="00784439"/>
    <w:rsid w:val="00784D21"/>
    <w:rsid w:val="007859F8"/>
    <w:rsid w:val="00786BD6"/>
    <w:rsid w:val="00786F54"/>
    <w:rsid w:val="00790C56"/>
    <w:rsid w:val="00790F71"/>
    <w:rsid w:val="007910FA"/>
    <w:rsid w:val="0079297C"/>
    <w:rsid w:val="00792CE3"/>
    <w:rsid w:val="007939A8"/>
    <w:rsid w:val="00793AEE"/>
    <w:rsid w:val="00795316"/>
    <w:rsid w:val="00795B71"/>
    <w:rsid w:val="00796527"/>
    <w:rsid w:val="00796BED"/>
    <w:rsid w:val="00797635"/>
    <w:rsid w:val="007977AC"/>
    <w:rsid w:val="00797931"/>
    <w:rsid w:val="00797E03"/>
    <w:rsid w:val="007A0791"/>
    <w:rsid w:val="007A0C44"/>
    <w:rsid w:val="007A1FD0"/>
    <w:rsid w:val="007A25AB"/>
    <w:rsid w:val="007A2B38"/>
    <w:rsid w:val="007A4296"/>
    <w:rsid w:val="007A4A12"/>
    <w:rsid w:val="007A53BD"/>
    <w:rsid w:val="007A7B04"/>
    <w:rsid w:val="007B0F4A"/>
    <w:rsid w:val="007B1918"/>
    <w:rsid w:val="007B27DD"/>
    <w:rsid w:val="007B3EDE"/>
    <w:rsid w:val="007B3F67"/>
    <w:rsid w:val="007B45FF"/>
    <w:rsid w:val="007B4F29"/>
    <w:rsid w:val="007B5767"/>
    <w:rsid w:val="007B63F6"/>
    <w:rsid w:val="007B76F7"/>
    <w:rsid w:val="007C0F7A"/>
    <w:rsid w:val="007C17F0"/>
    <w:rsid w:val="007C180E"/>
    <w:rsid w:val="007C1BBF"/>
    <w:rsid w:val="007C1F96"/>
    <w:rsid w:val="007C4ABA"/>
    <w:rsid w:val="007C61C9"/>
    <w:rsid w:val="007C7593"/>
    <w:rsid w:val="007D1F37"/>
    <w:rsid w:val="007D3879"/>
    <w:rsid w:val="007D4131"/>
    <w:rsid w:val="007D5A0F"/>
    <w:rsid w:val="007D6A9B"/>
    <w:rsid w:val="007D7673"/>
    <w:rsid w:val="007E1313"/>
    <w:rsid w:val="007E203D"/>
    <w:rsid w:val="007E299B"/>
    <w:rsid w:val="007E2ECC"/>
    <w:rsid w:val="007E4646"/>
    <w:rsid w:val="007E5988"/>
    <w:rsid w:val="007E598D"/>
    <w:rsid w:val="007E5E18"/>
    <w:rsid w:val="007E6841"/>
    <w:rsid w:val="007E6947"/>
    <w:rsid w:val="007E7DFF"/>
    <w:rsid w:val="007E7F26"/>
    <w:rsid w:val="007F033E"/>
    <w:rsid w:val="007F0D08"/>
    <w:rsid w:val="007F12F7"/>
    <w:rsid w:val="007F1780"/>
    <w:rsid w:val="007F18B3"/>
    <w:rsid w:val="007F1F70"/>
    <w:rsid w:val="007F2376"/>
    <w:rsid w:val="007F2F83"/>
    <w:rsid w:val="007F352A"/>
    <w:rsid w:val="007F3DEE"/>
    <w:rsid w:val="007F43BB"/>
    <w:rsid w:val="007F50CA"/>
    <w:rsid w:val="007F5DEF"/>
    <w:rsid w:val="007F6059"/>
    <w:rsid w:val="007F7C7C"/>
    <w:rsid w:val="007F7CBB"/>
    <w:rsid w:val="008005CD"/>
    <w:rsid w:val="00800D3F"/>
    <w:rsid w:val="008018E4"/>
    <w:rsid w:val="00802718"/>
    <w:rsid w:val="00802C4C"/>
    <w:rsid w:val="00802E23"/>
    <w:rsid w:val="008040D6"/>
    <w:rsid w:val="0080449E"/>
    <w:rsid w:val="00805551"/>
    <w:rsid w:val="008055F0"/>
    <w:rsid w:val="0081118F"/>
    <w:rsid w:val="008112F0"/>
    <w:rsid w:val="008129A9"/>
    <w:rsid w:val="00814D6A"/>
    <w:rsid w:val="00815972"/>
    <w:rsid w:val="00815C72"/>
    <w:rsid w:val="0081696A"/>
    <w:rsid w:val="00816DBC"/>
    <w:rsid w:val="0081711B"/>
    <w:rsid w:val="00817941"/>
    <w:rsid w:val="008206BF"/>
    <w:rsid w:val="008217B3"/>
    <w:rsid w:val="00823B3A"/>
    <w:rsid w:val="00824D8A"/>
    <w:rsid w:val="00825C85"/>
    <w:rsid w:val="00826C8A"/>
    <w:rsid w:val="00830651"/>
    <w:rsid w:val="00831339"/>
    <w:rsid w:val="0083440C"/>
    <w:rsid w:val="008349EC"/>
    <w:rsid w:val="00834BBB"/>
    <w:rsid w:val="008354FB"/>
    <w:rsid w:val="00836841"/>
    <w:rsid w:val="00836EC2"/>
    <w:rsid w:val="00837490"/>
    <w:rsid w:val="00837575"/>
    <w:rsid w:val="00842220"/>
    <w:rsid w:val="00843ED9"/>
    <w:rsid w:val="008447AB"/>
    <w:rsid w:val="0084522B"/>
    <w:rsid w:val="008452E5"/>
    <w:rsid w:val="00845328"/>
    <w:rsid w:val="00845A90"/>
    <w:rsid w:val="00847C18"/>
    <w:rsid w:val="00851A22"/>
    <w:rsid w:val="008520B9"/>
    <w:rsid w:val="00852B21"/>
    <w:rsid w:val="00852F76"/>
    <w:rsid w:val="00853314"/>
    <w:rsid w:val="008538C6"/>
    <w:rsid w:val="00853981"/>
    <w:rsid w:val="00854335"/>
    <w:rsid w:val="00855929"/>
    <w:rsid w:val="00855CC1"/>
    <w:rsid w:val="008609C7"/>
    <w:rsid w:val="008615EB"/>
    <w:rsid w:val="0086255B"/>
    <w:rsid w:val="00865907"/>
    <w:rsid w:val="00865FD2"/>
    <w:rsid w:val="00867704"/>
    <w:rsid w:val="0087088C"/>
    <w:rsid w:val="00870BBB"/>
    <w:rsid w:val="00871AC5"/>
    <w:rsid w:val="008740AF"/>
    <w:rsid w:val="00876084"/>
    <w:rsid w:val="00876465"/>
    <w:rsid w:val="00876C96"/>
    <w:rsid w:val="00877384"/>
    <w:rsid w:val="0087739A"/>
    <w:rsid w:val="00877F35"/>
    <w:rsid w:val="00881128"/>
    <w:rsid w:val="008828D5"/>
    <w:rsid w:val="00882A55"/>
    <w:rsid w:val="00883157"/>
    <w:rsid w:val="008833F4"/>
    <w:rsid w:val="00883A44"/>
    <w:rsid w:val="00884142"/>
    <w:rsid w:val="00884770"/>
    <w:rsid w:val="00885830"/>
    <w:rsid w:val="0088668A"/>
    <w:rsid w:val="00886C3C"/>
    <w:rsid w:val="0088713A"/>
    <w:rsid w:val="008939CB"/>
    <w:rsid w:val="00893FA1"/>
    <w:rsid w:val="0089411F"/>
    <w:rsid w:val="008947CF"/>
    <w:rsid w:val="00894C9C"/>
    <w:rsid w:val="008A1245"/>
    <w:rsid w:val="008A1E95"/>
    <w:rsid w:val="008A2BF0"/>
    <w:rsid w:val="008A3862"/>
    <w:rsid w:val="008A38B6"/>
    <w:rsid w:val="008A4169"/>
    <w:rsid w:val="008A65DE"/>
    <w:rsid w:val="008A6719"/>
    <w:rsid w:val="008A7447"/>
    <w:rsid w:val="008A7AA1"/>
    <w:rsid w:val="008B08DD"/>
    <w:rsid w:val="008B2A90"/>
    <w:rsid w:val="008B3E5D"/>
    <w:rsid w:val="008B4683"/>
    <w:rsid w:val="008B4733"/>
    <w:rsid w:val="008B51A7"/>
    <w:rsid w:val="008B68F2"/>
    <w:rsid w:val="008B6AE6"/>
    <w:rsid w:val="008B6B4B"/>
    <w:rsid w:val="008B70A8"/>
    <w:rsid w:val="008B7219"/>
    <w:rsid w:val="008B76C7"/>
    <w:rsid w:val="008C01D2"/>
    <w:rsid w:val="008C29A3"/>
    <w:rsid w:val="008C337E"/>
    <w:rsid w:val="008C3FC2"/>
    <w:rsid w:val="008C4BCA"/>
    <w:rsid w:val="008C6154"/>
    <w:rsid w:val="008C6CC5"/>
    <w:rsid w:val="008C705C"/>
    <w:rsid w:val="008C729C"/>
    <w:rsid w:val="008D3678"/>
    <w:rsid w:val="008D414C"/>
    <w:rsid w:val="008D464A"/>
    <w:rsid w:val="008D5353"/>
    <w:rsid w:val="008D57CC"/>
    <w:rsid w:val="008D61BF"/>
    <w:rsid w:val="008D72D8"/>
    <w:rsid w:val="008E1D86"/>
    <w:rsid w:val="008E2171"/>
    <w:rsid w:val="008E2DA4"/>
    <w:rsid w:val="008E536C"/>
    <w:rsid w:val="008E67D6"/>
    <w:rsid w:val="008E792F"/>
    <w:rsid w:val="008F1232"/>
    <w:rsid w:val="008F2DC0"/>
    <w:rsid w:val="008F3168"/>
    <w:rsid w:val="008F5D08"/>
    <w:rsid w:val="008F61C8"/>
    <w:rsid w:val="008F6B43"/>
    <w:rsid w:val="008F76EB"/>
    <w:rsid w:val="008F77F7"/>
    <w:rsid w:val="008F794F"/>
    <w:rsid w:val="00900077"/>
    <w:rsid w:val="00901AD1"/>
    <w:rsid w:val="00902497"/>
    <w:rsid w:val="009027F9"/>
    <w:rsid w:val="00902E16"/>
    <w:rsid w:val="009030F8"/>
    <w:rsid w:val="00903711"/>
    <w:rsid w:val="00903A05"/>
    <w:rsid w:val="00903CB0"/>
    <w:rsid w:val="0090516B"/>
    <w:rsid w:val="00905320"/>
    <w:rsid w:val="0090543E"/>
    <w:rsid w:val="00907EBD"/>
    <w:rsid w:val="00910CAA"/>
    <w:rsid w:val="00910D72"/>
    <w:rsid w:val="009132CF"/>
    <w:rsid w:val="00914E33"/>
    <w:rsid w:val="00915008"/>
    <w:rsid w:val="009154BE"/>
    <w:rsid w:val="009156EF"/>
    <w:rsid w:val="0091698E"/>
    <w:rsid w:val="00920F92"/>
    <w:rsid w:val="0092112B"/>
    <w:rsid w:val="00923B26"/>
    <w:rsid w:val="009246E3"/>
    <w:rsid w:val="00924EC6"/>
    <w:rsid w:val="00925633"/>
    <w:rsid w:val="0092612F"/>
    <w:rsid w:val="00926696"/>
    <w:rsid w:val="00927FCE"/>
    <w:rsid w:val="00930247"/>
    <w:rsid w:val="0093424F"/>
    <w:rsid w:val="00934ED8"/>
    <w:rsid w:val="00935C91"/>
    <w:rsid w:val="009365CB"/>
    <w:rsid w:val="009411CC"/>
    <w:rsid w:val="0094197C"/>
    <w:rsid w:val="00941BCA"/>
    <w:rsid w:val="00941E98"/>
    <w:rsid w:val="00941EDB"/>
    <w:rsid w:val="00942011"/>
    <w:rsid w:val="009429A1"/>
    <w:rsid w:val="00944130"/>
    <w:rsid w:val="009501B2"/>
    <w:rsid w:val="009516E7"/>
    <w:rsid w:val="009517D7"/>
    <w:rsid w:val="00952275"/>
    <w:rsid w:val="0095259B"/>
    <w:rsid w:val="00954A9F"/>
    <w:rsid w:val="00954C1F"/>
    <w:rsid w:val="009601E3"/>
    <w:rsid w:val="0096129A"/>
    <w:rsid w:val="00961C12"/>
    <w:rsid w:val="00962231"/>
    <w:rsid w:val="00962373"/>
    <w:rsid w:val="00963D90"/>
    <w:rsid w:val="00964040"/>
    <w:rsid w:val="0096411F"/>
    <w:rsid w:val="00964517"/>
    <w:rsid w:val="00964758"/>
    <w:rsid w:val="00964B41"/>
    <w:rsid w:val="00965A0F"/>
    <w:rsid w:val="00966B99"/>
    <w:rsid w:val="009678FB"/>
    <w:rsid w:val="00970C2E"/>
    <w:rsid w:val="00970E4E"/>
    <w:rsid w:val="00971570"/>
    <w:rsid w:val="00971DFC"/>
    <w:rsid w:val="00972323"/>
    <w:rsid w:val="00973271"/>
    <w:rsid w:val="009733B2"/>
    <w:rsid w:val="00975056"/>
    <w:rsid w:val="009750D2"/>
    <w:rsid w:val="009766B2"/>
    <w:rsid w:val="009777C3"/>
    <w:rsid w:val="00980689"/>
    <w:rsid w:val="00980AC0"/>
    <w:rsid w:val="0098167A"/>
    <w:rsid w:val="009821D2"/>
    <w:rsid w:val="00982E07"/>
    <w:rsid w:val="00983747"/>
    <w:rsid w:val="00984926"/>
    <w:rsid w:val="00985F6D"/>
    <w:rsid w:val="00986995"/>
    <w:rsid w:val="009877DB"/>
    <w:rsid w:val="00990935"/>
    <w:rsid w:val="009922AF"/>
    <w:rsid w:val="009922D0"/>
    <w:rsid w:val="0099239F"/>
    <w:rsid w:val="00992EE8"/>
    <w:rsid w:val="0099724E"/>
    <w:rsid w:val="00997691"/>
    <w:rsid w:val="0099796F"/>
    <w:rsid w:val="009A1508"/>
    <w:rsid w:val="009A19DA"/>
    <w:rsid w:val="009A1F81"/>
    <w:rsid w:val="009A235D"/>
    <w:rsid w:val="009A332F"/>
    <w:rsid w:val="009A3CA5"/>
    <w:rsid w:val="009A58F3"/>
    <w:rsid w:val="009A617C"/>
    <w:rsid w:val="009A687E"/>
    <w:rsid w:val="009B0544"/>
    <w:rsid w:val="009B17DE"/>
    <w:rsid w:val="009B19E0"/>
    <w:rsid w:val="009B2E73"/>
    <w:rsid w:val="009B47FD"/>
    <w:rsid w:val="009B7774"/>
    <w:rsid w:val="009C1040"/>
    <w:rsid w:val="009C14EE"/>
    <w:rsid w:val="009C5C40"/>
    <w:rsid w:val="009C5C7C"/>
    <w:rsid w:val="009C6047"/>
    <w:rsid w:val="009C6580"/>
    <w:rsid w:val="009C686C"/>
    <w:rsid w:val="009D00AE"/>
    <w:rsid w:val="009D0AF7"/>
    <w:rsid w:val="009D0D4A"/>
    <w:rsid w:val="009D11D2"/>
    <w:rsid w:val="009D1463"/>
    <w:rsid w:val="009D181A"/>
    <w:rsid w:val="009D1D50"/>
    <w:rsid w:val="009D21B6"/>
    <w:rsid w:val="009D2208"/>
    <w:rsid w:val="009D4A04"/>
    <w:rsid w:val="009D4B47"/>
    <w:rsid w:val="009D577D"/>
    <w:rsid w:val="009D5DB4"/>
    <w:rsid w:val="009D6CF0"/>
    <w:rsid w:val="009D71E1"/>
    <w:rsid w:val="009D7C15"/>
    <w:rsid w:val="009D7EA1"/>
    <w:rsid w:val="009E00AC"/>
    <w:rsid w:val="009E013D"/>
    <w:rsid w:val="009E0243"/>
    <w:rsid w:val="009E1678"/>
    <w:rsid w:val="009E2131"/>
    <w:rsid w:val="009E2F1F"/>
    <w:rsid w:val="009E34F7"/>
    <w:rsid w:val="009E41FD"/>
    <w:rsid w:val="009E44F1"/>
    <w:rsid w:val="009E6F8F"/>
    <w:rsid w:val="009E6FBA"/>
    <w:rsid w:val="009E7908"/>
    <w:rsid w:val="009E79DF"/>
    <w:rsid w:val="009E7E56"/>
    <w:rsid w:val="009F0E30"/>
    <w:rsid w:val="009F277D"/>
    <w:rsid w:val="009F3F83"/>
    <w:rsid w:val="009F475D"/>
    <w:rsid w:val="00A002B5"/>
    <w:rsid w:val="00A01A0F"/>
    <w:rsid w:val="00A02617"/>
    <w:rsid w:val="00A02D7F"/>
    <w:rsid w:val="00A02E79"/>
    <w:rsid w:val="00A03068"/>
    <w:rsid w:val="00A0326F"/>
    <w:rsid w:val="00A047BE"/>
    <w:rsid w:val="00A05F4B"/>
    <w:rsid w:val="00A102D1"/>
    <w:rsid w:val="00A11448"/>
    <w:rsid w:val="00A124B6"/>
    <w:rsid w:val="00A12AC7"/>
    <w:rsid w:val="00A12FC4"/>
    <w:rsid w:val="00A139FD"/>
    <w:rsid w:val="00A148EF"/>
    <w:rsid w:val="00A15E74"/>
    <w:rsid w:val="00A166FC"/>
    <w:rsid w:val="00A16A35"/>
    <w:rsid w:val="00A17871"/>
    <w:rsid w:val="00A17F81"/>
    <w:rsid w:val="00A2000E"/>
    <w:rsid w:val="00A20130"/>
    <w:rsid w:val="00A2271A"/>
    <w:rsid w:val="00A23AD3"/>
    <w:rsid w:val="00A2404D"/>
    <w:rsid w:val="00A2513A"/>
    <w:rsid w:val="00A300B3"/>
    <w:rsid w:val="00A30600"/>
    <w:rsid w:val="00A31023"/>
    <w:rsid w:val="00A313B7"/>
    <w:rsid w:val="00A32191"/>
    <w:rsid w:val="00A331A0"/>
    <w:rsid w:val="00A34338"/>
    <w:rsid w:val="00A344B6"/>
    <w:rsid w:val="00A34EF0"/>
    <w:rsid w:val="00A355C4"/>
    <w:rsid w:val="00A35AEC"/>
    <w:rsid w:val="00A36A82"/>
    <w:rsid w:val="00A36C6B"/>
    <w:rsid w:val="00A37861"/>
    <w:rsid w:val="00A4015B"/>
    <w:rsid w:val="00A40D65"/>
    <w:rsid w:val="00A41844"/>
    <w:rsid w:val="00A41B1E"/>
    <w:rsid w:val="00A41BBA"/>
    <w:rsid w:val="00A42832"/>
    <w:rsid w:val="00A4475A"/>
    <w:rsid w:val="00A44C65"/>
    <w:rsid w:val="00A47395"/>
    <w:rsid w:val="00A50F5F"/>
    <w:rsid w:val="00A513DB"/>
    <w:rsid w:val="00A515FF"/>
    <w:rsid w:val="00A536A3"/>
    <w:rsid w:val="00A54743"/>
    <w:rsid w:val="00A5725F"/>
    <w:rsid w:val="00A5792B"/>
    <w:rsid w:val="00A61769"/>
    <w:rsid w:val="00A618B1"/>
    <w:rsid w:val="00A6232C"/>
    <w:rsid w:val="00A65A60"/>
    <w:rsid w:val="00A660ED"/>
    <w:rsid w:val="00A6747D"/>
    <w:rsid w:val="00A67EE1"/>
    <w:rsid w:val="00A725DA"/>
    <w:rsid w:val="00A7266E"/>
    <w:rsid w:val="00A74C21"/>
    <w:rsid w:val="00A75D95"/>
    <w:rsid w:val="00A77836"/>
    <w:rsid w:val="00A805F5"/>
    <w:rsid w:val="00A81398"/>
    <w:rsid w:val="00A81BD3"/>
    <w:rsid w:val="00A82ABE"/>
    <w:rsid w:val="00A831EF"/>
    <w:rsid w:val="00A832E2"/>
    <w:rsid w:val="00A834C5"/>
    <w:rsid w:val="00A841D1"/>
    <w:rsid w:val="00A8431E"/>
    <w:rsid w:val="00A84501"/>
    <w:rsid w:val="00A8561E"/>
    <w:rsid w:val="00A857B9"/>
    <w:rsid w:val="00A85FCF"/>
    <w:rsid w:val="00A8608C"/>
    <w:rsid w:val="00A862F9"/>
    <w:rsid w:val="00A9020A"/>
    <w:rsid w:val="00A902BA"/>
    <w:rsid w:val="00A91AD3"/>
    <w:rsid w:val="00A91B3B"/>
    <w:rsid w:val="00A92CDD"/>
    <w:rsid w:val="00A93B9A"/>
    <w:rsid w:val="00A93E8D"/>
    <w:rsid w:val="00A94DF5"/>
    <w:rsid w:val="00A952AD"/>
    <w:rsid w:val="00A962CD"/>
    <w:rsid w:val="00A965C6"/>
    <w:rsid w:val="00A96B0F"/>
    <w:rsid w:val="00A97230"/>
    <w:rsid w:val="00AA10AC"/>
    <w:rsid w:val="00AA187F"/>
    <w:rsid w:val="00AA1DA9"/>
    <w:rsid w:val="00AA287D"/>
    <w:rsid w:val="00AA2B46"/>
    <w:rsid w:val="00AA323C"/>
    <w:rsid w:val="00AA4C33"/>
    <w:rsid w:val="00AA6203"/>
    <w:rsid w:val="00AA62EB"/>
    <w:rsid w:val="00AA775E"/>
    <w:rsid w:val="00AA7A77"/>
    <w:rsid w:val="00AB2BF4"/>
    <w:rsid w:val="00AB2E18"/>
    <w:rsid w:val="00AB34D3"/>
    <w:rsid w:val="00AB38FC"/>
    <w:rsid w:val="00AB4CAA"/>
    <w:rsid w:val="00AB4E3D"/>
    <w:rsid w:val="00AB55BB"/>
    <w:rsid w:val="00AB55C4"/>
    <w:rsid w:val="00AB6A73"/>
    <w:rsid w:val="00AB7172"/>
    <w:rsid w:val="00AB7772"/>
    <w:rsid w:val="00AB7E03"/>
    <w:rsid w:val="00AC012B"/>
    <w:rsid w:val="00AC2815"/>
    <w:rsid w:val="00AC3446"/>
    <w:rsid w:val="00AC3D94"/>
    <w:rsid w:val="00AC3F2C"/>
    <w:rsid w:val="00AC54B6"/>
    <w:rsid w:val="00AC5D7F"/>
    <w:rsid w:val="00AC5DE6"/>
    <w:rsid w:val="00AC6477"/>
    <w:rsid w:val="00AD2B63"/>
    <w:rsid w:val="00AD3D1A"/>
    <w:rsid w:val="00AD3F3C"/>
    <w:rsid w:val="00AD4044"/>
    <w:rsid w:val="00AD4C7E"/>
    <w:rsid w:val="00AD5BEB"/>
    <w:rsid w:val="00AD5D75"/>
    <w:rsid w:val="00AD66F4"/>
    <w:rsid w:val="00AD6B35"/>
    <w:rsid w:val="00AD7B46"/>
    <w:rsid w:val="00AE12D1"/>
    <w:rsid w:val="00AE21C4"/>
    <w:rsid w:val="00AE2A50"/>
    <w:rsid w:val="00AE3D53"/>
    <w:rsid w:val="00AE436B"/>
    <w:rsid w:val="00AE4499"/>
    <w:rsid w:val="00AE58CA"/>
    <w:rsid w:val="00AF1444"/>
    <w:rsid w:val="00AF29D7"/>
    <w:rsid w:val="00AF31EF"/>
    <w:rsid w:val="00AF3410"/>
    <w:rsid w:val="00AF3A99"/>
    <w:rsid w:val="00AF3D23"/>
    <w:rsid w:val="00AF67F9"/>
    <w:rsid w:val="00AF777D"/>
    <w:rsid w:val="00AF7CEA"/>
    <w:rsid w:val="00B0042A"/>
    <w:rsid w:val="00B0070D"/>
    <w:rsid w:val="00B00EC2"/>
    <w:rsid w:val="00B023BC"/>
    <w:rsid w:val="00B02704"/>
    <w:rsid w:val="00B02A21"/>
    <w:rsid w:val="00B03A18"/>
    <w:rsid w:val="00B03FD8"/>
    <w:rsid w:val="00B06B2D"/>
    <w:rsid w:val="00B07C05"/>
    <w:rsid w:val="00B11E3E"/>
    <w:rsid w:val="00B11F8A"/>
    <w:rsid w:val="00B12538"/>
    <w:rsid w:val="00B13005"/>
    <w:rsid w:val="00B1348E"/>
    <w:rsid w:val="00B15755"/>
    <w:rsid w:val="00B15A4B"/>
    <w:rsid w:val="00B1789D"/>
    <w:rsid w:val="00B215A9"/>
    <w:rsid w:val="00B22D3C"/>
    <w:rsid w:val="00B23273"/>
    <w:rsid w:val="00B2478C"/>
    <w:rsid w:val="00B27775"/>
    <w:rsid w:val="00B3089A"/>
    <w:rsid w:val="00B31566"/>
    <w:rsid w:val="00B31B15"/>
    <w:rsid w:val="00B320BF"/>
    <w:rsid w:val="00B36957"/>
    <w:rsid w:val="00B3710E"/>
    <w:rsid w:val="00B37719"/>
    <w:rsid w:val="00B4075A"/>
    <w:rsid w:val="00B40852"/>
    <w:rsid w:val="00B40AAF"/>
    <w:rsid w:val="00B40DDA"/>
    <w:rsid w:val="00B41349"/>
    <w:rsid w:val="00B4389E"/>
    <w:rsid w:val="00B4408F"/>
    <w:rsid w:val="00B44705"/>
    <w:rsid w:val="00B448E8"/>
    <w:rsid w:val="00B47D9A"/>
    <w:rsid w:val="00B47E0E"/>
    <w:rsid w:val="00B5084A"/>
    <w:rsid w:val="00B50F2F"/>
    <w:rsid w:val="00B518AF"/>
    <w:rsid w:val="00B5235A"/>
    <w:rsid w:val="00B524C0"/>
    <w:rsid w:val="00B52645"/>
    <w:rsid w:val="00B52C5E"/>
    <w:rsid w:val="00B5330B"/>
    <w:rsid w:val="00B53AC7"/>
    <w:rsid w:val="00B553A8"/>
    <w:rsid w:val="00B56393"/>
    <w:rsid w:val="00B60118"/>
    <w:rsid w:val="00B60BE6"/>
    <w:rsid w:val="00B612A6"/>
    <w:rsid w:val="00B61E4F"/>
    <w:rsid w:val="00B63C68"/>
    <w:rsid w:val="00B669E4"/>
    <w:rsid w:val="00B66CB6"/>
    <w:rsid w:val="00B66EA2"/>
    <w:rsid w:val="00B70572"/>
    <w:rsid w:val="00B72B55"/>
    <w:rsid w:val="00B73953"/>
    <w:rsid w:val="00B73C7F"/>
    <w:rsid w:val="00B75CDB"/>
    <w:rsid w:val="00B769C7"/>
    <w:rsid w:val="00B76B80"/>
    <w:rsid w:val="00B808C2"/>
    <w:rsid w:val="00B82010"/>
    <w:rsid w:val="00B82F87"/>
    <w:rsid w:val="00B8395C"/>
    <w:rsid w:val="00B83C9C"/>
    <w:rsid w:val="00B84117"/>
    <w:rsid w:val="00B8437C"/>
    <w:rsid w:val="00B84A58"/>
    <w:rsid w:val="00B84CEA"/>
    <w:rsid w:val="00B85133"/>
    <w:rsid w:val="00B865E8"/>
    <w:rsid w:val="00B86834"/>
    <w:rsid w:val="00B870F8"/>
    <w:rsid w:val="00B87B89"/>
    <w:rsid w:val="00B9047C"/>
    <w:rsid w:val="00B9195C"/>
    <w:rsid w:val="00B92A9E"/>
    <w:rsid w:val="00B938BE"/>
    <w:rsid w:val="00B942FF"/>
    <w:rsid w:val="00B94D46"/>
    <w:rsid w:val="00B951DC"/>
    <w:rsid w:val="00B95DA9"/>
    <w:rsid w:val="00B96B00"/>
    <w:rsid w:val="00B973C8"/>
    <w:rsid w:val="00BA0C4F"/>
    <w:rsid w:val="00BA174E"/>
    <w:rsid w:val="00BA1A0B"/>
    <w:rsid w:val="00BA1DBB"/>
    <w:rsid w:val="00BA223B"/>
    <w:rsid w:val="00BA6C54"/>
    <w:rsid w:val="00BA7CC5"/>
    <w:rsid w:val="00BB1C83"/>
    <w:rsid w:val="00BB4325"/>
    <w:rsid w:val="00BB4ED9"/>
    <w:rsid w:val="00BB5A60"/>
    <w:rsid w:val="00BB6445"/>
    <w:rsid w:val="00BB6C17"/>
    <w:rsid w:val="00BB72EA"/>
    <w:rsid w:val="00BB7331"/>
    <w:rsid w:val="00BB7849"/>
    <w:rsid w:val="00BC12AF"/>
    <w:rsid w:val="00BC2086"/>
    <w:rsid w:val="00BC2E99"/>
    <w:rsid w:val="00BC3017"/>
    <w:rsid w:val="00BC3086"/>
    <w:rsid w:val="00BC3E64"/>
    <w:rsid w:val="00BC4EB2"/>
    <w:rsid w:val="00BC5F2F"/>
    <w:rsid w:val="00BC7517"/>
    <w:rsid w:val="00BC7791"/>
    <w:rsid w:val="00BC7A9E"/>
    <w:rsid w:val="00BC7D98"/>
    <w:rsid w:val="00BD13DC"/>
    <w:rsid w:val="00BD29F1"/>
    <w:rsid w:val="00BD4EF8"/>
    <w:rsid w:val="00BD6954"/>
    <w:rsid w:val="00BD6A8F"/>
    <w:rsid w:val="00BD7201"/>
    <w:rsid w:val="00BE027B"/>
    <w:rsid w:val="00BE1181"/>
    <w:rsid w:val="00BE1937"/>
    <w:rsid w:val="00BE30CA"/>
    <w:rsid w:val="00BE5AA2"/>
    <w:rsid w:val="00BE61B9"/>
    <w:rsid w:val="00BE781B"/>
    <w:rsid w:val="00BF042E"/>
    <w:rsid w:val="00BF0DF8"/>
    <w:rsid w:val="00BF1E3A"/>
    <w:rsid w:val="00BF2D25"/>
    <w:rsid w:val="00BF3224"/>
    <w:rsid w:val="00BF3A1F"/>
    <w:rsid w:val="00C0002B"/>
    <w:rsid w:val="00C00385"/>
    <w:rsid w:val="00C00875"/>
    <w:rsid w:val="00C01C55"/>
    <w:rsid w:val="00C01D59"/>
    <w:rsid w:val="00C02DA8"/>
    <w:rsid w:val="00C04790"/>
    <w:rsid w:val="00C054CE"/>
    <w:rsid w:val="00C0607C"/>
    <w:rsid w:val="00C063E2"/>
    <w:rsid w:val="00C10C67"/>
    <w:rsid w:val="00C11139"/>
    <w:rsid w:val="00C11361"/>
    <w:rsid w:val="00C11BA3"/>
    <w:rsid w:val="00C1359B"/>
    <w:rsid w:val="00C14E92"/>
    <w:rsid w:val="00C15A40"/>
    <w:rsid w:val="00C15EDF"/>
    <w:rsid w:val="00C167E3"/>
    <w:rsid w:val="00C1751E"/>
    <w:rsid w:val="00C1756F"/>
    <w:rsid w:val="00C17A5F"/>
    <w:rsid w:val="00C20709"/>
    <w:rsid w:val="00C21211"/>
    <w:rsid w:val="00C21AE2"/>
    <w:rsid w:val="00C221DC"/>
    <w:rsid w:val="00C234B3"/>
    <w:rsid w:val="00C23C00"/>
    <w:rsid w:val="00C244C7"/>
    <w:rsid w:val="00C25BB5"/>
    <w:rsid w:val="00C27A45"/>
    <w:rsid w:val="00C27E10"/>
    <w:rsid w:val="00C31144"/>
    <w:rsid w:val="00C3203C"/>
    <w:rsid w:val="00C356CC"/>
    <w:rsid w:val="00C35A9F"/>
    <w:rsid w:val="00C35F8B"/>
    <w:rsid w:val="00C36C14"/>
    <w:rsid w:val="00C36DA8"/>
    <w:rsid w:val="00C3774C"/>
    <w:rsid w:val="00C37B25"/>
    <w:rsid w:val="00C37E2B"/>
    <w:rsid w:val="00C4018C"/>
    <w:rsid w:val="00C41770"/>
    <w:rsid w:val="00C41B85"/>
    <w:rsid w:val="00C43563"/>
    <w:rsid w:val="00C44532"/>
    <w:rsid w:val="00C44594"/>
    <w:rsid w:val="00C44665"/>
    <w:rsid w:val="00C4528C"/>
    <w:rsid w:val="00C45445"/>
    <w:rsid w:val="00C4556F"/>
    <w:rsid w:val="00C45997"/>
    <w:rsid w:val="00C45A9B"/>
    <w:rsid w:val="00C4614F"/>
    <w:rsid w:val="00C4735A"/>
    <w:rsid w:val="00C47648"/>
    <w:rsid w:val="00C47AB1"/>
    <w:rsid w:val="00C506A5"/>
    <w:rsid w:val="00C50A88"/>
    <w:rsid w:val="00C5261D"/>
    <w:rsid w:val="00C52A18"/>
    <w:rsid w:val="00C53FFB"/>
    <w:rsid w:val="00C55DD6"/>
    <w:rsid w:val="00C57921"/>
    <w:rsid w:val="00C57D58"/>
    <w:rsid w:val="00C64101"/>
    <w:rsid w:val="00C64888"/>
    <w:rsid w:val="00C66850"/>
    <w:rsid w:val="00C66BF0"/>
    <w:rsid w:val="00C66F48"/>
    <w:rsid w:val="00C678DA"/>
    <w:rsid w:val="00C67C85"/>
    <w:rsid w:val="00C70202"/>
    <w:rsid w:val="00C702E0"/>
    <w:rsid w:val="00C715B9"/>
    <w:rsid w:val="00C72396"/>
    <w:rsid w:val="00C730E1"/>
    <w:rsid w:val="00C73594"/>
    <w:rsid w:val="00C749E2"/>
    <w:rsid w:val="00C75139"/>
    <w:rsid w:val="00C756DA"/>
    <w:rsid w:val="00C76388"/>
    <w:rsid w:val="00C800A9"/>
    <w:rsid w:val="00C80BBD"/>
    <w:rsid w:val="00C80BBF"/>
    <w:rsid w:val="00C81AB3"/>
    <w:rsid w:val="00C82ADD"/>
    <w:rsid w:val="00C85400"/>
    <w:rsid w:val="00C910BB"/>
    <w:rsid w:val="00C918C0"/>
    <w:rsid w:val="00C93743"/>
    <w:rsid w:val="00C95997"/>
    <w:rsid w:val="00C96B96"/>
    <w:rsid w:val="00C972C1"/>
    <w:rsid w:val="00C9748F"/>
    <w:rsid w:val="00CA03E9"/>
    <w:rsid w:val="00CA08AB"/>
    <w:rsid w:val="00CA0964"/>
    <w:rsid w:val="00CA0DC1"/>
    <w:rsid w:val="00CA11A2"/>
    <w:rsid w:val="00CA17D0"/>
    <w:rsid w:val="00CA23EA"/>
    <w:rsid w:val="00CA2DC2"/>
    <w:rsid w:val="00CA5194"/>
    <w:rsid w:val="00CA770E"/>
    <w:rsid w:val="00CA7AC0"/>
    <w:rsid w:val="00CB0236"/>
    <w:rsid w:val="00CB231D"/>
    <w:rsid w:val="00CB27BC"/>
    <w:rsid w:val="00CB32C1"/>
    <w:rsid w:val="00CB42B0"/>
    <w:rsid w:val="00CC0960"/>
    <w:rsid w:val="00CC0DE1"/>
    <w:rsid w:val="00CC1F72"/>
    <w:rsid w:val="00CC2D5E"/>
    <w:rsid w:val="00CC36B9"/>
    <w:rsid w:val="00CC4953"/>
    <w:rsid w:val="00CC5CDF"/>
    <w:rsid w:val="00CC644D"/>
    <w:rsid w:val="00CC673C"/>
    <w:rsid w:val="00CC698A"/>
    <w:rsid w:val="00CC6B08"/>
    <w:rsid w:val="00CC6CBE"/>
    <w:rsid w:val="00CC77F7"/>
    <w:rsid w:val="00CD05C1"/>
    <w:rsid w:val="00CD10F4"/>
    <w:rsid w:val="00CD1AAB"/>
    <w:rsid w:val="00CD1F5F"/>
    <w:rsid w:val="00CD5334"/>
    <w:rsid w:val="00CD53D2"/>
    <w:rsid w:val="00CD5C28"/>
    <w:rsid w:val="00CD64D1"/>
    <w:rsid w:val="00CD6B0E"/>
    <w:rsid w:val="00CD6B31"/>
    <w:rsid w:val="00CD6D47"/>
    <w:rsid w:val="00CD72CE"/>
    <w:rsid w:val="00CD7ABF"/>
    <w:rsid w:val="00CD7C2B"/>
    <w:rsid w:val="00CE2D41"/>
    <w:rsid w:val="00CE35E8"/>
    <w:rsid w:val="00CE5C53"/>
    <w:rsid w:val="00CE5EC9"/>
    <w:rsid w:val="00CE7049"/>
    <w:rsid w:val="00CE7D94"/>
    <w:rsid w:val="00CF1F49"/>
    <w:rsid w:val="00CF253C"/>
    <w:rsid w:val="00CF45D6"/>
    <w:rsid w:val="00CF46B8"/>
    <w:rsid w:val="00CF4A6B"/>
    <w:rsid w:val="00CF4CBF"/>
    <w:rsid w:val="00CF505B"/>
    <w:rsid w:val="00CF527A"/>
    <w:rsid w:val="00CF7B3B"/>
    <w:rsid w:val="00D0172A"/>
    <w:rsid w:val="00D017D2"/>
    <w:rsid w:val="00D01B1D"/>
    <w:rsid w:val="00D0273D"/>
    <w:rsid w:val="00D02D72"/>
    <w:rsid w:val="00D02FC1"/>
    <w:rsid w:val="00D03071"/>
    <w:rsid w:val="00D057BE"/>
    <w:rsid w:val="00D063E6"/>
    <w:rsid w:val="00D072BB"/>
    <w:rsid w:val="00D0783E"/>
    <w:rsid w:val="00D10583"/>
    <w:rsid w:val="00D10924"/>
    <w:rsid w:val="00D109E5"/>
    <w:rsid w:val="00D12327"/>
    <w:rsid w:val="00D12CC5"/>
    <w:rsid w:val="00D24444"/>
    <w:rsid w:val="00D245B0"/>
    <w:rsid w:val="00D25D1C"/>
    <w:rsid w:val="00D26C0A"/>
    <w:rsid w:val="00D300A2"/>
    <w:rsid w:val="00D310D9"/>
    <w:rsid w:val="00D31C44"/>
    <w:rsid w:val="00D32D5A"/>
    <w:rsid w:val="00D35054"/>
    <w:rsid w:val="00D360EB"/>
    <w:rsid w:val="00D36856"/>
    <w:rsid w:val="00D36FF3"/>
    <w:rsid w:val="00D41F7E"/>
    <w:rsid w:val="00D424C2"/>
    <w:rsid w:val="00D4250A"/>
    <w:rsid w:val="00D439BE"/>
    <w:rsid w:val="00D43A51"/>
    <w:rsid w:val="00D457B3"/>
    <w:rsid w:val="00D458BD"/>
    <w:rsid w:val="00D45B9D"/>
    <w:rsid w:val="00D46983"/>
    <w:rsid w:val="00D46FC3"/>
    <w:rsid w:val="00D47F1A"/>
    <w:rsid w:val="00D47FB7"/>
    <w:rsid w:val="00D505E1"/>
    <w:rsid w:val="00D51711"/>
    <w:rsid w:val="00D52632"/>
    <w:rsid w:val="00D5293D"/>
    <w:rsid w:val="00D5385C"/>
    <w:rsid w:val="00D552ED"/>
    <w:rsid w:val="00D55A26"/>
    <w:rsid w:val="00D56088"/>
    <w:rsid w:val="00D56B51"/>
    <w:rsid w:val="00D56E98"/>
    <w:rsid w:val="00D609E7"/>
    <w:rsid w:val="00D60CF9"/>
    <w:rsid w:val="00D63E1E"/>
    <w:rsid w:val="00D70CA7"/>
    <w:rsid w:val="00D71217"/>
    <w:rsid w:val="00D714AF"/>
    <w:rsid w:val="00D71969"/>
    <w:rsid w:val="00D72874"/>
    <w:rsid w:val="00D728A0"/>
    <w:rsid w:val="00D7294A"/>
    <w:rsid w:val="00D7373D"/>
    <w:rsid w:val="00D73D1C"/>
    <w:rsid w:val="00D74633"/>
    <w:rsid w:val="00D746DF"/>
    <w:rsid w:val="00D80776"/>
    <w:rsid w:val="00D80DC8"/>
    <w:rsid w:val="00D81695"/>
    <w:rsid w:val="00D81B1C"/>
    <w:rsid w:val="00D849BA"/>
    <w:rsid w:val="00D852EB"/>
    <w:rsid w:val="00D858CE"/>
    <w:rsid w:val="00D86460"/>
    <w:rsid w:val="00D87496"/>
    <w:rsid w:val="00D911DC"/>
    <w:rsid w:val="00D92396"/>
    <w:rsid w:val="00D93CB4"/>
    <w:rsid w:val="00D93F44"/>
    <w:rsid w:val="00D943A7"/>
    <w:rsid w:val="00D9541D"/>
    <w:rsid w:val="00D955D9"/>
    <w:rsid w:val="00D96486"/>
    <w:rsid w:val="00D96B65"/>
    <w:rsid w:val="00DA02E8"/>
    <w:rsid w:val="00DA29B1"/>
    <w:rsid w:val="00DA3810"/>
    <w:rsid w:val="00DA3FD0"/>
    <w:rsid w:val="00DA4D77"/>
    <w:rsid w:val="00DA5710"/>
    <w:rsid w:val="00DA68FA"/>
    <w:rsid w:val="00DA7286"/>
    <w:rsid w:val="00DA79D9"/>
    <w:rsid w:val="00DB0201"/>
    <w:rsid w:val="00DB2486"/>
    <w:rsid w:val="00DB4C09"/>
    <w:rsid w:val="00DB4F7A"/>
    <w:rsid w:val="00DB56C4"/>
    <w:rsid w:val="00DC11DC"/>
    <w:rsid w:val="00DC174B"/>
    <w:rsid w:val="00DC243E"/>
    <w:rsid w:val="00DC26FC"/>
    <w:rsid w:val="00DC2F26"/>
    <w:rsid w:val="00DC3196"/>
    <w:rsid w:val="00DC330D"/>
    <w:rsid w:val="00DC490A"/>
    <w:rsid w:val="00DC6C47"/>
    <w:rsid w:val="00DC7CCE"/>
    <w:rsid w:val="00DD01F7"/>
    <w:rsid w:val="00DD15EB"/>
    <w:rsid w:val="00DD34D9"/>
    <w:rsid w:val="00DD402E"/>
    <w:rsid w:val="00DD4D80"/>
    <w:rsid w:val="00DD50B1"/>
    <w:rsid w:val="00DD5C1F"/>
    <w:rsid w:val="00DE2A36"/>
    <w:rsid w:val="00DE378C"/>
    <w:rsid w:val="00DE3F87"/>
    <w:rsid w:val="00DE4C76"/>
    <w:rsid w:val="00DE5408"/>
    <w:rsid w:val="00DE6008"/>
    <w:rsid w:val="00DE6354"/>
    <w:rsid w:val="00DE64FD"/>
    <w:rsid w:val="00DE6EEB"/>
    <w:rsid w:val="00DE7683"/>
    <w:rsid w:val="00DF0EA5"/>
    <w:rsid w:val="00DF1147"/>
    <w:rsid w:val="00DF330A"/>
    <w:rsid w:val="00DF357A"/>
    <w:rsid w:val="00DF3840"/>
    <w:rsid w:val="00DF6239"/>
    <w:rsid w:val="00DF6635"/>
    <w:rsid w:val="00DF6A0E"/>
    <w:rsid w:val="00DF73CB"/>
    <w:rsid w:val="00E024F5"/>
    <w:rsid w:val="00E02B3A"/>
    <w:rsid w:val="00E02ED9"/>
    <w:rsid w:val="00E03CB1"/>
    <w:rsid w:val="00E03DBA"/>
    <w:rsid w:val="00E0523D"/>
    <w:rsid w:val="00E059CD"/>
    <w:rsid w:val="00E0627A"/>
    <w:rsid w:val="00E06454"/>
    <w:rsid w:val="00E06B7F"/>
    <w:rsid w:val="00E06DA7"/>
    <w:rsid w:val="00E075F2"/>
    <w:rsid w:val="00E0789E"/>
    <w:rsid w:val="00E10327"/>
    <w:rsid w:val="00E10ED2"/>
    <w:rsid w:val="00E11410"/>
    <w:rsid w:val="00E12C30"/>
    <w:rsid w:val="00E130EC"/>
    <w:rsid w:val="00E14855"/>
    <w:rsid w:val="00E16091"/>
    <w:rsid w:val="00E20811"/>
    <w:rsid w:val="00E20D33"/>
    <w:rsid w:val="00E22EFD"/>
    <w:rsid w:val="00E242CB"/>
    <w:rsid w:val="00E24A94"/>
    <w:rsid w:val="00E259D8"/>
    <w:rsid w:val="00E30630"/>
    <w:rsid w:val="00E311DC"/>
    <w:rsid w:val="00E318B7"/>
    <w:rsid w:val="00E3191A"/>
    <w:rsid w:val="00E331AF"/>
    <w:rsid w:val="00E332E5"/>
    <w:rsid w:val="00E33BCC"/>
    <w:rsid w:val="00E33E2B"/>
    <w:rsid w:val="00E3448D"/>
    <w:rsid w:val="00E34877"/>
    <w:rsid w:val="00E34E8B"/>
    <w:rsid w:val="00E3599A"/>
    <w:rsid w:val="00E35A67"/>
    <w:rsid w:val="00E371B1"/>
    <w:rsid w:val="00E402E8"/>
    <w:rsid w:val="00E416B9"/>
    <w:rsid w:val="00E417D2"/>
    <w:rsid w:val="00E4230D"/>
    <w:rsid w:val="00E44B37"/>
    <w:rsid w:val="00E44F38"/>
    <w:rsid w:val="00E45A77"/>
    <w:rsid w:val="00E46E29"/>
    <w:rsid w:val="00E475DE"/>
    <w:rsid w:val="00E47C5E"/>
    <w:rsid w:val="00E47EA9"/>
    <w:rsid w:val="00E500D8"/>
    <w:rsid w:val="00E512CB"/>
    <w:rsid w:val="00E52696"/>
    <w:rsid w:val="00E532E0"/>
    <w:rsid w:val="00E53861"/>
    <w:rsid w:val="00E54D2E"/>
    <w:rsid w:val="00E55A7D"/>
    <w:rsid w:val="00E57F12"/>
    <w:rsid w:val="00E60741"/>
    <w:rsid w:val="00E64AC0"/>
    <w:rsid w:val="00E653A3"/>
    <w:rsid w:val="00E663D3"/>
    <w:rsid w:val="00E70136"/>
    <w:rsid w:val="00E701DD"/>
    <w:rsid w:val="00E71180"/>
    <w:rsid w:val="00E71416"/>
    <w:rsid w:val="00E7267A"/>
    <w:rsid w:val="00E7346E"/>
    <w:rsid w:val="00E7454B"/>
    <w:rsid w:val="00E77E47"/>
    <w:rsid w:val="00E80420"/>
    <w:rsid w:val="00E8460A"/>
    <w:rsid w:val="00E849BC"/>
    <w:rsid w:val="00E86938"/>
    <w:rsid w:val="00E87B82"/>
    <w:rsid w:val="00E907FC"/>
    <w:rsid w:val="00E90C76"/>
    <w:rsid w:val="00E91A0F"/>
    <w:rsid w:val="00E91A64"/>
    <w:rsid w:val="00E922BD"/>
    <w:rsid w:val="00E92412"/>
    <w:rsid w:val="00E92C79"/>
    <w:rsid w:val="00E92F6F"/>
    <w:rsid w:val="00E92FDF"/>
    <w:rsid w:val="00E94419"/>
    <w:rsid w:val="00E95B9D"/>
    <w:rsid w:val="00E95DB2"/>
    <w:rsid w:val="00E96157"/>
    <w:rsid w:val="00E967F0"/>
    <w:rsid w:val="00E9772D"/>
    <w:rsid w:val="00E97E08"/>
    <w:rsid w:val="00EA1307"/>
    <w:rsid w:val="00EA28CD"/>
    <w:rsid w:val="00EA303F"/>
    <w:rsid w:val="00EA30CC"/>
    <w:rsid w:val="00EA3FFD"/>
    <w:rsid w:val="00EA434B"/>
    <w:rsid w:val="00EA53C2"/>
    <w:rsid w:val="00EA6528"/>
    <w:rsid w:val="00EA7DBA"/>
    <w:rsid w:val="00EB1388"/>
    <w:rsid w:val="00EB1D64"/>
    <w:rsid w:val="00EB2F2C"/>
    <w:rsid w:val="00EB319D"/>
    <w:rsid w:val="00EB572A"/>
    <w:rsid w:val="00EB57C8"/>
    <w:rsid w:val="00EC11E2"/>
    <w:rsid w:val="00EC1911"/>
    <w:rsid w:val="00EC2C8B"/>
    <w:rsid w:val="00EC35CB"/>
    <w:rsid w:val="00EC4AF5"/>
    <w:rsid w:val="00EC51C0"/>
    <w:rsid w:val="00ED0585"/>
    <w:rsid w:val="00ED1BC3"/>
    <w:rsid w:val="00ED1ED6"/>
    <w:rsid w:val="00ED3453"/>
    <w:rsid w:val="00ED4483"/>
    <w:rsid w:val="00ED4E36"/>
    <w:rsid w:val="00ED7C0A"/>
    <w:rsid w:val="00ED7DA8"/>
    <w:rsid w:val="00EE2290"/>
    <w:rsid w:val="00EE2513"/>
    <w:rsid w:val="00EE2B51"/>
    <w:rsid w:val="00EE2FD0"/>
    <w:rsid w:val="00EE3906"/>
    <w:rsid w:val="00EE4781"/>
    <w:rsid w:val="00EE48BC"/>
    <w:rsid w:val="00EE4977"/>
    <w:rsid w:val="00EE5EFA"/>
    <w:rsid w:val="00EE7EE4"/>
    <w:rsid w:val="00EF0DCA"/>
    <w:rsid w:val="00EF1D62"/>
    <w:rsid w:val="00EF1F63"/>
    <w:rsid w:val="00EF2168"/>
    <w:rsid w:val="00EF300E"/>
    <w:rsid w:val="00EF3CB4"/>
    <w:rsid w:val="00EF4905"/>
    <w:rsid w:val="00EF71B5"/>
    <w:rsid w:val="00F00146"/>
    <w:rsid w:val="00F01456"/>
    <w:rsid w:val="00F02D41"/>
    <w:rsid w:val="00F034FC"/>
    <w:rsid w:val="00F03E23"/>
    <w:rsid w:val="00F03FB2"/>
    <w:rsid w:val="00F04043"/>
    <w:rsid w:val="00F040A1"/>
    <w:rsid w:val="00F0432A"/>
    <w:rsid w:val="00F05517"/>
    <w:rsid w:val="00F101E1"/>
    <w:rsid w:val="00F10797"/>
    <w:rsid w:val="00F11AE8"/>
    <w:rsid w:val="00F124AB"/>
    <w:rsid w:val="00F12987"/>
    <w:rsid w:val="00F12D29"/>
    <w:rsid w:val="00F13DFF"/>
    <w:rsid w:val="00F15ED3"/>
    <w:rsid w:val="00F208F6"/>
    <w:rsid w:val="00F211FF"/>
    <w:rsid w:val="00F21BDD"/>
    <w:rsid w:val="00F2264D"/>
    <w:rsid w:val="00F2301F"/>
    <w:rsid w:val="00F24AB5"/>
    <w:rsid w:val="00F251C0"/>
    <w:rsid w:val="00F25281"/>
    <w:rsid w:val="00F25600"/>
    <w:rsid w:val="00F27777"/>
    <w:rsid w:val="00F3100B"/>
    <w:rsid w:val="00F320AB"/>
    <w:rsid w:val="00F328A9"/>
    <w:rsid w:val="00F3366D"/>
    <w:rsid w:val="00F33E8D"/>
    <w:rsid w:val="00F3460A"/>
    <w:rsid w:val="00F352C1"/>
    <w:rsid w:val="00F354EF"/>
    <w:rsid w:val="00F35841"/>
    <w:rsid w:val="00F362DB"/>
    <w:rsid w:val="00F374CA"/>
    <w:rsid w:val="00F37618"/>
    <w:rsid w:val="00F40057"/>
    <w:rsid w:val="00F403D4"/>
    <w:rsid w:val="00F42489"/>
    <w:rsid w:val="00F42E55"/>
    <w:rsid w:val="00F44379"/>
    <w:rsid w:val="00F44399"/>
    <w:rsid w:val="00F44F69"/>
    <w:rsid w:val="00F452E2"/>
    <w:rsid w:val="00F46BED"/>
    <w:rsid w:val="00F50481"/>
    <w:rsid w:val="00F50692"/>
    <w:rsid w:val="00F5081D"/>
    <w:rsid w:val="00F50E1B"/>
    <w:rsid w:val="00F52337"/>
    <w:rsid w:val="00F5269B"/>
    <w:rsid w:val="00F53385"/>
    <w:rsid w:val="00F54605"/>
    <w:rsid w:val="00F547E0"/>
    <w:rsid w:val="00F54B4D"/>
    <w:rsid w:val="00F54D70"/>
    <w:rsid w:val="00F54F86"/>
    <w:rsid w:val="00F5630F"/>
    <w:rsid w:val="00F572E2"/>
    <w:rsid w:val="00F60112"/>
    <w:rsid w:val="00F60305"/>
    <w:rsid w:val="00F61778"/>
    <w:rsid w:val="00F61CFA"/>
    <w:rsid w:val="00F62073"/>
    <w:rsid w:val="00F62F7C"/>
    <w:rsid w:val="00F65873"/>
    <w:rsid w:val="00F65EE0"/>
    <w:rsid w:val="00F66300"/>
    <w:rsid w:val="00F66A1A"/>
    <w:rsid w:val="00F66D5A"/>
    <w:rsid w:val="00F67C87"/>
    <w:rsid w:val="00F73200"/>
    <w:rsid w:val="00F7349D"/>
    <w:rsid w:val="00F73F28"/>
    <w:rsid w:val="00F74F13"/>
    <w:rsid w:val="00F7527D"/>
    <w:rsid w:val="00F76158"/>
    <w:rsid w:val="00F76314"/>
    <w:rsid w:val="00F77E46"/>
    <w:rsid w:val="00F80A35"/>
    <w:rsid w:val="00F81424"/>
    <w:rsid w:val="00F817A3"/>
    <w:rsid w:val="00F83565"/>
    <w:rsid w:val="00F857A9"/>
    <w:rsid w:val="00F85BF6"/>
    <w:rsid w:val="00F86523"/>
    <w:rsid w:val="00F90448"/>
    <w:rsid w:val="00F915F8"/>
    <w:rsid w:val="00F9378D"/>
    <w:rsid w:val="00F94AD2"/>
    <w:rsid w:val="00F94D79"/>
    <w:rsid w:val="00F95923"/>
    <w:rsid w:val="00F96AFB"/>
    <w:rsid w:val="00F971CB"/>
    <w:rsid w:val="00FA006B"/>
    <w:rsid w:val="00FA10BB"/>
    <w:rsid w:val="00FA2D07"/>
    <w:rsid w:val="00FA36E4"/>
    <w:rsid w:val="00FA4A07"/>
    <w:rsid w:val="00FA4C64"/>
    <w:rsid w:val="00FA545C"/>
    <w:rsid w:val="00FA5461"/>
    <w:rsid w:val="00FA6899"/>
    <w:rsid w:val="00FA6B0B"/>
    <w:rsid w:val="00FA7810"/>
    <w:rsid w:val="00FA7A6B"/>
    <w:rsid w:val="00FB0F20"/>
    <w:rsid w:val="00FB142D"/>
    <w:rsid w:val="00FB2A95"/>
    <w:rsid w:val="00FB3B2C"/>
    <w:rsid w:val="00FB420F"/>
    <w:rsid w:val="00FB4795"/>
    <w:rsid w:val="00FB4F45"/>
    <w:rsid w:val="00FB51EB"/>
    <w:rsid w:val="00FB56C6"/>
    <w:rsid w:val="00FB6D82"/>
    <w:rsid w:val="00FC0245"/>
    <w:rsid w:val="00FC111F"/>
    <w:rsid w:val="00FC1224"/>
    <w:rsid w:val="00FC13EE"/>
    <w:rsid w:val="00FC241D"/>
    <w:rsid w:val="00FC2B7B"/>
    <w:rsid w:val="00FC36E9"/>
    <w:rsid w:val="00FC4A63"/>
    <w:rsid w:val="00FC4B65"/>
    <w:rsid w:val="00FC54D3"/>
    <w:rsid w:val="00FC5FF8"/>
    <w:rsid w:val="00FC716F"/>
    <w:rsid w:val="00FD02B8"/>
    <w:rsid w:val="00FD0795"/>
    <w:rsid w:val="00FD0853"/>
    <w:rsid w:val="00FD14AA"/>
    <w:rsid w:val="00FD2E8F"/>
    <w:rsid w:val="00FD4091"/>
    <w:rsid w:val="00FD53E2"/>
    <w:rsid w:val="00FD7299"/>
    <w:rsid w:val="00FD730E"/>
    <w:rsid w:val="00FD76B2"/>
    <w:rsid w:val="00FE034A"/>
    <w:rsid w:val="00FE28C9"/>
    <w:rsid w:val="00FE4165"/>
    <w:rsid w:val="00FE4BF5"/>
    <w:rsid w:val="00FF0DC0"/>
    <w:rsid w:val="00FF26C8"/>
    <w:rsid w:val="00FF32C0"/>
    <w:rsid w:val="00FF364F"/>
    <w:rsid w:val="00FF3E94"/>
    <w:rsid w:val="00FF5882"/>
    <w:rsid w:val="00FF639B"/>
    <w:rsid w:val="00FF67E5"/>
    <w:rsid w:val="00FF7459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DFDCE-5DC1-4C58-AEF8-C31634A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adingview.com/symbols/ETHUSD/" TargetMode="External"/><Relationship Id="rId5" Type="http://schemas.openxmlformats.org/officeDocument/2006/relationships/hyperlink" Target="https://www.tradingview.com/symbols/BTCUS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712D-17D6-421A-847A-60662780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B B</cp:lastModifiedBy>
  <cp:revision>6</cp:revision>
  <dcterms:created xsi:type="dcterms:W3CDTF">2021-06-09T18:55:00Z</dcterms:created>
  <dcterms:modified xsi:type="dcterms:W3CDTF">2021-06-09T19:17:00Z</dcterms:modified>
</cp:coreProperties>
</file>